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8" w:type="dxa"/>
        <w:jc w:val="center"/>
        <w:tblLook w:val="01E0" w:firstRow="1" w:lastRow="1" w:firstColumn="1" w:lastColumn="1" w:noHBand="0" w:noVBand="0"/>
      </w:tblPr>
      <w:tblGrid>
        <w:gridCol w:w="3203"/>
        <w:gridCol w:w="6105"/>
      </w:tblGrid>
      <w:tr w:rsidR="006421FC" w:rsidRPr="006421FC">
        <w:trPr>
          <w:jc w:val="center"/>
        </w:trPr>
        <w:tc>
          <w:tcPr>
            <w:tcW w:w="3203" w:type="dxa"/>
          </w:tcPr>
          <w:p w:rsidR="001E2127" w:rsidRPr="006421FC" w:rsidRDefault="0090164E">
            <w:pPr>
              <w:jc w:val="center"/>
              <w:rPr>
                <w:b/>
              </w:rPr>
            </w:pPr>
            <w:r w:rsidRPr="006421FC">
              <w:rPr>
                <w:b/>
                <w:sz w:val="26"/>
              </w:rPr>
              <w:t>ỦY BAN NHÂN DÂN</w:t>
            </w:r>
          </w:p>
        </w:tc>
        <w:tc>
          <w:tcPr>
            <w:tcW w:w="6105" w:type="dxa"/>
          </w:tcPr>
          <w:p w:rsidR="001E2127" w:rsidRPr="006421FC" w:rsidRDefault="0090164E">
            <w:pPr>
              <w:jc w:val="center"/>
              <w:rPr>
                <w:b/>
              </w:rPr>
            </w:pPr>
            <w:r w:rsidRPr="006421FC">
              <w:rPr>
                <w:b/>
              </w:rPr>
              <w:t>CỘNG HÒA XÃ HỘI CHỦ NGHĨA VIỆT NAM</w:t>
            </w:r>
          </w:p>
        </w:tc>
      </w:tr>
      <w:tr w:rsidR="006421FC" w:rsidRPr="006421FC">
        <w:trPr>
          <w:jc w:val="center"/>
        </w:trPr>
        <w:tc>
          <w:tcPr>
            <w:tcW w:w="3203" w:type="dxa"/>
          </w:tcPr>
          <w:p w:rsidR="001E2127" w:rsidRPr="006421FC" w:rsidRDefault="0090164E">
            <w:pPr>
              <w:jc w:val="center"/>
              <w:rPr>
                <w:b/>
              </w:rPr>
            </w:pPr>
            <w:r w:rsidRPr="006421FC">
              <w:rPr>
                <w:b/>
              </w:rPr>
              <w:t>HUYỆN MƯỜNG ẢNG</w:t>
            </w:r>
          </w:p>
        </w:tc>
        <w:tc>
          <w:tcPr>
            <w:tcW w:w="6105" w:type="dxa"/>
          </w:tcPr>
          <w:p w:rsidR="001E2127" w:rsidRPr="006421FC" w:rsidRDefault="0090164E">
            <w:pPr>
              <w:jc w:val="center"/>
              <w:rPr>
                <w:b/>
              </w:rPr>
            </w:pPr>
            <w:r w:rsidRPr="006421FC">
              <w:rPr>
                <w:b/>
              </w:rPr>
              <w:t>Độc lập - Tự do - Hạnh phúc</w:t>
            </w:r>
          </w:p>
        </w:tc>
      </w:tr>
      <w:tr w:rsidR="006421FC" w:rsidRPr="006421FC">
        <w:trPr>
          <w:jc w:val="center"/>
        </w:trPr>
        <w:tc>
          <w:tcPr>
            <w:tcW w:w="3203" w:type="dxa"/>
          </w:tcPr>
          <w:p w:rsidR="001E2127" w:rsidRPr="006421FC" w:rsidRDefault="0090164E">
            <w:pPr>
              <w:jc w:val="center"/>
            </w:pPr>
            <w:r w:rsidRPr="006421FC">
              <w:t>–––––––</w:t>
            </w:r>
          </w:p>
        </w:tc>
        <w:tc>
          <w:tcPr>
            <w:tcW w:w="6105" w:type="dxa"/>
          </w:tcPr>
          <w:p w:rsidR="001E2127" w:rsidRPr="006421FC" w:rsidRDefault="0090164E">
            <w:pPr>
              <w:jc w:val="center"/>
            </w:pPr>
            <w:r w:rsidRPr="006421FC">
              <w:t>––––––––––––––––––––––</w:t>
            </w:r>
          </w:p>
        </w:tc>
      </w:tr>
      <w:tr w:rsidR="001E2127" w:rsidRPr="006421FC">
        <w:trPr>
          <w:jc w:val="center"/>
        </w:trPr>
        <w:tc>
          <w:tcPr>
            <w:tcW w:w="3203" w:type="dxa"/>
          </w:tcPr>
          <w:p w:rsidR="001E2127" w:rsidRPr="006421FC" w:rsidRDefault="0090164E" w:rsidP="00873EBB">
            <w:pPr>
              <w:jc w:val="center"/>
              <w:rPr>
                <w:sz w:val="26"/>
                <w:szCs w:val="26"/>
              </w:rPr>
            </w:pPr>
            <w:r w:rsidRPr="006421FC">
              <w:rPr>
                <w:sz w:val="26"/>
                <w:szCs w:val="26"/>
              </w:rPr>
              <w:t xml:space="preserve">Số: </w:t>
            </w:r>
            <w:r w:rsidR="00873EBB" w:rsidRPr="006421FC">
              <w:rPr>
                <w:sz w:val="26"/>
                <w:szCs w:val="26"/>
              </w:rPr>
              <w:t xml:space="preserve">     </w:t>
            </w:r>
            <w:r w:rsidRPr="006421FC">
              <w:rPr>
                <w:sz w:val="26"/>
                <w:szCs w:val="26"/>
              </w:rPr>
              <w:t>/BC-UBND</w:t>
            </w:r>
          </w:p>
        </w:tc>
        <w:tc>
          <w:tcPr>
            <w:tcW w:w="6105" w:type="dxa"/>
          </w:tcPr>
          <w:p w:rsidR="001E2127" w:rsidRPr="006421FC" w:rsidRDefault="0090164E" w:rsidP="00873EBB">
            <w:pPr>
              <w:jc w:val="center"/>
              <w:rPr>
                <w:i/>
              </w:rPr>
            </w:pPr>
            <w:r w:rsidRPr="006421FC">
              <w:rPr>
                <w:i/>
              </w:rPr>
              <w:t xml:space="preserve">Mường Ảng, ngày </w:t>
            </w:r>
            <w:r w:rsidR="00873EBB" w:rsidRPr="006421FC">
              <w:rPr>
                <w:i/>
              </w:rPr>
              <w:t xml:space="preserve">     </w:t>
            </w:r>
            <w:r w:rsidRPr="006421FC">
              <w:rPr>
                <w:i/>
              </w:rPr>
              <w:t xml:space="preserve"> tháng </w:t>
            </w:r>
            <w:r w:rsidR="00873EBB" w:rsidRPr="006421FC">
              <w:rPr>
                <w:i/>
              </w:rPr>
              <w:t>6</w:t>
            </w:r>
            <w:r w:rsidRPr="006421FC">
              <w:rPr>
                <w:i/>
              </w:rPr>
              <w:t xml:space="preserve"> năm 202</w:t>
            </w:r>
            <w:r w:rsidR="00873EBB" w:rsidRPr="006421FC">
              <w:rPr>
                <w:i/>
              </w:rPr>
              <w:t>4</w:t>
            </w:r>
          </w:p>
        </w:tc>
      </w:tr>
    </w:tbl>
    <w:p w:rsidR="001E2127" w:rsidRPr="006421FC" w:rsidRDefault="001E2127">
      <w:pPr>
        <w:widowControl w:val="0"/>
        <w:rPr>
          <w:sz w:val="26"/>
        </w:rPr>
      </w:pPr>
    </w:p>
    <w:p w:rsidR="001E2127" w:rsidRPr="006421FC" w:rsidRDefault="0090164E">
      <w:pPr>
        <w:widowControl w:val="0"/>
        <w:jc w:val="center"/>
        <w:rPr>
          <w:b/>
          <w:sz w:val="30"/>
        </w:rPr>
      </w:pPr>
      <w:r w:rsidRPr="006421FC">
        <w:rPr>
          <w:b/>
          <w:sz w:val="30"/>
        </w:rPr>
        <w:t>BÁO CÁO</w:t>
      </w:r>
    </w:p>
    <w:p w:rsidR="001E2127" w:rsidRPr="006421FC" w:rsidRDefault="0090164E">
      <w:pPr>
        <w:widowControl w:val="0"/>
        <w:jc w:val="center"/>
        <w:rPr>
          <w:b/>
          <w:spacing w:val="-4"/>
        </w:rPr>
      </w:pPr>
      <w:r w:rsidRPr="006421FC">
        <w:rPr>
          <w:b/>
          <w:spacing w:val="-4"/>
          <w:sz w:val="30"/>
        </w:rPr>
        <w:t xml:space="preserve">Kết quả giải quyết ý kiến, kiến nghị của cử tri trước và sau </w:t>
      </w:r>
      <w:r w:rsidRPr="006421FC">
        <w:rPr>
          <w:b/>
          <w:spacing w:val="-4"/>
        </w:rPr>
        <w:t>kỳ họp</w:t>
      </w:r>
    </w:p>
    <w:p w:rsidR="001E2127" w:rsidRPr="006421FC" w:rsidRDefault="0090164E">
      <w:pPr>
        <w:widowControl w:val="0"/>
        <w:jc w:val="center"/>
        <w:rPr>
          <w:b/>
          <w:spacing w:val="-4"/>
          <w:sz w:val="30"/>
        </w:rPr>
      </w:pPr>
      <w:r w:rsidRPr="006421FC">
        <w:rPr>
          <w:b/>
          <w:spacing w:val="-4"/>
        </w:rPr>
        <w:t xml:space="preserve">thứ </w:t>
      </w:r>
      <w:r w:rsidR="00873EBB" w:rsidRPr="006421FC">
        <w:rPr>
          <w:b/>
          <w:spacing w:val="-4"/>
        </w:rPr>
        <w:t>Chín</w:t>
      </w:r>
      <w:r w:rsidRPr="006421FC">
        <w:rPr>
          <w:b/>
          <w:spacing w:val="-4"/>
          <w:sz w:val="30"/>
        </w:rPr>
        <w:t>, HĐND huyện khóa IV, nhiệm kỳ 2021 - 2026</w:t>
      </w:r>
    </w:p>
    <w:p w:rsidR="001E2127" w:rsidRPr="006421FC" w:rsidRDefault="0090164E">
      <w:pPr>
        <w:widowControl w:val="0"/>
        <w:jc w:val="center"/>
      </w:pPr>
      <w:r w:rsidRPr="006421FC">
        <w:t>–––––––––––––––––</w:t>
      </w:r>
    </w:p>
    <w:p w:rsidR="001E2127" w:rsidRPr="006421FC" w:rsidRDefault="001E2127">
      <w:pPr>
        <w:widowControl w:val="0"/>
        <w:spacing w:before="60" w:after="60"/>
        <w:jc w:val="center"/>
        <w:rPr>
          <w:sz w:val="22"/>
        </w:rPr>
      </w:pPr>
    </w:p>
    <w:p w:rsidR="001E2127" w:rsidRPr="006421FC" w:rsidRDefault="0090164E">
      <w:pPr>
        <w:widowControl w:val="0"/>
        <w:spacing w:before="60" w:after="60"/>
        <w:jc w:val="center"/>
      </w:pPr>
      <w:r w:rsidRPr="006421FC">
        <w:t>Kính gửi: Hội đồng nhân dân huyện Mường Ảng</w:t>
      </w:r>
    </w:p>
    <w:p w:rsidR="001E2127" w:rsidRPr="006421FC" w:rsidRDefault="001E2127">
      <w:pPr>
        <w:widowControl w:val="0"/>
        <w:spacing w:before="60" w:after="60"/>
        <w:jc w:val="center"/>
        <w:rPr>
          <w:sz w:val="30"/>
        </w:rPr>
      </w:pPr>
    </w:p>
    <w:p w:rsidR="001E2127" w:rsidRPr="006421FC" w:rsidRDefault="0090164E" w:rsidP="00EC2D99">
      <w:pPr>
        <w:widowControl w:val="0"/>
        <w:spacing w:before="60" w:after="60"/>
        <w:ind w:firstLine="567"/>
        <w:jc w:val="both"/>
        <w:rPr>
          <w:i/>
          <w:spacing w:val="-6"/>
        </w:rPr>
      </w:pPr>
      <w:r w:rsidRPr="006421FC">
        <w:rPr>
          <w:i/>
          <w:spacing w:val="-6"/>
        </w:rPr>
        <w:t>Căn cứ Quyết định số 20/2019/QĐ-UBND ngày 20/6/2019 của UBND tỉnh về việc ban hành quy chế tiếp nhận, giải quyết và trả lời kiến nghị cử tri tỉnh Điện Biên;</w:t>
      </w:r>
    </w:p>
    <w:p w:rsidR="001E2127" w:rsidRPr="006421FC" w:rsidRDefault="0090164E" w:rsidP="00EC2D99">
      <w:pPr>
        <w:spacing w:before="60" w:after="60"/>
        <w:ind w:firstLine="567"/>
        <w:jc w:val="both"/>
      </w:pPr>
      <w:r w:rsidRPr="006421FC">
        <w:rPr>
          <w:i/>
        </w:rPr>
        <w:t xml:space="preserve">Căn cứ </w:t>
      </w:r>
      <w:r w:rsidR="00873EBB" w:rsidRPr="006421FC">
        <w:rPr>
          <w:i/>
        </w:rPr>
        <w:t>Báo cáo số 219/BC-HĐND ngày 07/12/2023 của HĐND huyện Mường Ảng về tổng hợp ý kiến, kiến nghị của cử tri trước kỳ họp thứ Chín HĐND huyện khóa IV, nhiệm kỳ 2021-2026; Báo cáo số 252/BC-HĐND ngày 22/02/2024 của HĐND huyện Mường Ảng về tổng hợp ý kiến, kiến nghị của cử tri sau kỳ họp thứ Chín HĐND huyện khóa IV, nhiệm kỳ 2021 - 2026</w:t>
      </w:r>
      <w:r w:rsidRPr="006421FC">
        <w:rPr>
          <w:i/>
        </w:rPr>
        <w:t xml:space="preserve">. </w:t>
      </w:r>
    </w:p>
    <w:p w:rsidR="001E2127" w:rsidRPr="006421FC" w:rsidRDefault="0090164E" w:rsidP="00EC2D99">
      <w:pPr>
        <w:widowControl w:val="0"/>
        <w:spacing w:before="60" w:after="60"/>
        <w:ind w:firstLine="567"/>
        <w:jc w:val="both"/>
      </w:pPr>
      <w:r w:rsidRPr="006421FC">
        <w:t xml:space="preserve">UBND huyện báo cáo kết quả giải quyết ý kiến, kiến nghị của cử tri trước và sau kỳ họp thứ </w:t>
      </w:r>
      <w:r w:rsidR="00873EBB" w:rsidRPr="006421FC">
        <w:t>Chín</w:t>
      </w:r>
      <w:r w:rsidRPr="006421FC">
        <w:t>, HĐND huyện khóa IV nhiệm kỳ 2021-2026 với những nội dung cụ thể như sau:</w:t>
      </w:r>
    </w:p>
    <w:p w:rsidR="001E2127" w:rsidRPr="006421FC" w:rsidRDefault="0090164E" w:rsidP="00EC2D99">
      <w:pPr>
        <w:widowControl w:val="0"/>
        <w:spacing w:before="60" w:after="60"/>
        <w:ind w:firstLine="567"/>
        <w:jc w:val="both"/>
        <w:rPr>
          <w:b/>
        </w:rPr>
      </w:pPr>
      <w:r w:rsidRPr="006421FC">
        <w:rPr>
          <w:b/>
        </w:rPr>
        <w:t>A. Tình hình chung</w:t>
      </w:r>
    </w:p>
    <w:p w:rsidR="001E2127" w:rsidRPr="006421FC" w:rsidRDefault="0090164E" w:rsidP="00EC2D99">
      <w:pPr>
        <w:widowControl w:val="0"/>
        <w:spacing w:before="60" w:after="60"/>
        <w:ind w:firstLine="567"/>
        <w:jc w:val="both"/>
        <w:rPr>
          <w:spacing w:val="-4"/>
        </w:rPr>
      </w:pPr>
      <w:r w:rsidRPr="006421FC">
        <w:rPr>
          <w:spacing w:val="-4"/>
        </w:rPr>
        <w:t xml:space="preserve">Qua báo cáo tổng hợp ý kiến, kiến nghị của cử tri trước và sau kỳ họp thứ </w:t>
      </w:r>
      <w:r w:rsidR="00AB552A" w:rsidRPr="006421FC">
        <w:rPr>
          <w:spacing w:val="-4"/>
        </w:rPr>
        <w:t>Chín</w:t>
      </w:r>
      <w:r w:rsidRPr="006421FC">
        <w:rPr>
          <w:spacing w:val="-4"/>
        </w:rPr>
        <w:t xml:space="preserve"> HĐND huyện khóa IV, UBND huyện </w:t>
      </w:r>
      <w:r w:rsidRPr="006421FC">
        <w:rPr>
          <w:b/>
          <w:spacing w:val="-4"/>
        </w:rPr>
        <w:t xml:space="preserve">tiếp nhận </w:t>
      </w:r>
      <w:r w:rsidR="00EC2D99" w:rsidRPr="006421FC">
        <w:rPr>
          <w:b/>
          <w:spacing w:val="-4"/>
        </w:rPr>
        <w:t>18</w:t>
      </w:r>
      <w:r w:rsidRPr="006421FC">
        <w:rPr>
          <w:b/>
          <w:spacing w:val="-4"/>
        </w:rPr>
        <w:t xml:space="preserve"> kiến nghị</w:t>
      </w:r>
      <w:r w:rsidRPr="006421FC">
        <w:rPr>
          <w:spacing w:val="-4"/>
        </w:rPr>
        <w:t xml:space="preserve"> của cử tri. Trong đó: Trước kỳ họp thứ </w:t>
      </w:r>
      <w:r w:rsidR="00204507" w:rsidRPr="006421FC">
        <w:rPr>
          <w:spacing w:val="-4"/>
        </w:rPr>
        <w:t>Chín</w:t>
      </w:r>
      <w:r w:rsidRPr="006421FC">
        <w:rPr>
          <w:spacing w:val="-4"/>
        </w:rPr>
        <w:t xml:space="preserve"> có </w:t>
      </w:r>
      <w:r w:rsidR="0018019E" w:rsidRPr="006421FC">
        <w:rPr>
          <w:spacing w:val="-4"/>
        </w:rPr>
        <w:t>11</w:t>
      </w:r>
      <w:r w:rsidR="000A3A4F" w:rsidRPr="006421FC">
        <w:rPr>
          <w:spacing w:val="-4"/>
        </w:rPr>
        <w:t xml:space="preserve"> </w:t>
      </w:r>
      <w:r w:rsidRPr="006421FC">
        <w:t>kiến nghị</w:t>
      </w:r>
      <w:r w:rsidRPr="006421FC">
        <w:rPr>
          <w:spacing w:val="-4"/>
        </w:rPr>
        <w:t xml:space="preserve">, sau kỳ họp thứ </w:t>
      </w:r>
      <w:r w:rsidR="000576A7" w:rsidRPr="006421FC">
        <w:rPr>
          <w:spacing w:val="-4"/>
        </w:rPr>
        <w:t>Chín</w:t>
      </w:r>
      <w:r w:rsidRPr="006421FC">
        <w:rPr>
          <w:spacing w:val="-4"/>
        </w:rPr>
        <w:t xml:space="preserve"> có </w:t>
      </w:r>
      <w:r w:rsidR="00EC2D99" w:rsidRPr="006421FC">
        <w:rPr>
          <w:spacing w:val="-4"/>
        </w:rPr>
        <w:t>07</w:t>
      </w:r>
      <w:r w:rsidRPr="006421FC">
        <w:rPr>
          <w:spacing w:val="-4"/>
        </w:rPr>
        <w:t xml:space="preserve"> </w:t>
      </w:r>
      <w:r w:rsidRPr="006421FC">
        <w:t>kiến nghị</w:t>
      </w:r>
      <w:r w:rsidRPr="006421FC">
        <w:rPr>
          <w:spacing w:val="-4"/>
        </w:rPr>
        <w:t>.</w:t>
      </w:r>
    </w:p>
    <w:p w:rsidR="001E2127" w:rsidRPr="006421FC" w:rsidRDefault="0090164E" w:rsidP="00EC2D99">
      <w:pPr>
        <w:widowControl w:val="0"/>
        <w:spacing w:before="60" w:after="60"/>
        <w:ind w:firstLine="567"/>
        <w:jc w:val="both"/>
      </w:pPr>
      <w:r w:rsidRPr="006421FC">
        <w:t xml:space="preserve">* Đối với </w:t>
      </w:r>
      <w:r w:rsidR="00BA2799" w:rsidRPr="006421FC">
        <w:rPr>
          <w:b/>
        </w:rPr>
        <w:t>1</w:t>
      </w:r>
      <w:r w:rsidR="0018019E" w:rsidRPr="006421FC">
        <w:rPr>
          <w:b/>
        </w:rPr>
        <w:t>1</w:t>
      </w:r>
      <w:r w:rsidRPr="006421FC">
        <w:rPr>
          <w:b/>
        </w:rPr>
        <w:t xml:space="preserve"> </w:t>
      </w:r>
      <w:r w:rsidRPr="006421FC">
        <w:t>kiến nghị của cử tri trước kỳ họp thứ</w:t>
      </w:r>
      <w:r w:rsidRPr="006421FC">
        <w:rPr>
          <w:lang w:val="vi-VN"/>
        </w:rPr>
        <w:t xml:space="preserve"> </w:t>
      </w:r>
      <w:r w:rsidR="00C57941" w:rsidRPr="006421FC">
        <w:t>Chín</w:t>
      </w:r>
      <w:r w:rsidRPr="006421FC">
        <w:t>:</w:t>
      </w:r>
    </w:p>
    <w:p w:rsidR="001E2127" w:rsidRPr="006421FC" w:rsidRDefault="0090164E" w:rsidP="00EC2D99">
      <w:pPr>
        <w:widowControl w:val="0"/>
        <w:spacing w:before="60" w:after="60"/>
        <w:ind w:firstLine="567"/>
        <w:jc w:val="both"/>
      </w:pPr>
      <w:r w:rsidRPr="006421FC">
        <w:t xml:space="preserve">- </w:t>
      </w:r>
      <w:r w:rsidR="00BA2799" w:rsidRPr="006421FC">
        <w:t>02</w:t>
      </w:r>
      <w:r w:rsidRPr="006421FC">
        <w:t>/</w:t>
      </w:r>
      <w:r w:rsidR="00BA2799" w:rsidRPr="006421FC">
        <w:t>1</w:t>
      </w:r>
      <w:r w:rsidR="0018019E" w:rsidRPr="006421FC">
        <w:t>1</w:t>
      </w:r>
      <w:r w:rsidRPr="006421FC">
        <w:t xml:space="preserve"> kiến nghị thuộc thẩm quyền giải quyết của cơ quan Trung ương, tỉnh.</w:t>
      </w:r>
    </w:p>
    <w:p w:rsidR="001E2127" w:rsidRPr="006421FC" w:rsidRDefault="0090164E" w:rsidP="00EC2D99">
      <w:pPr>
        <w:widowControl w:val="0"/>
        <w:spacing w:before="60" w:after="60"/>
        <w:ind w:firstLine="567"/>
        <w:jc w:val="both"/>
      </w:pPr>
      <w:r w:rsidRPr="006421FC">
        <w:t xml:space="preserve">- </w:t>
      </w:r>
      <w:r w:rsidR="00310FD3" w:rsidRPr="006421FC">
        <w:t>0</w:t>
      </w:r>
      <w:r w:rsidR="0018019E" w:rsidRPr="006421FC">
        <w:t>9</w:t>
      </w:r>
      <w:r w:rsidRPr="006421FC">
        <w:t>/</w:t>
      </w:r>
      <w:r w:rsidR="00310FD3" w:rsidRPr="006421FC">
        <w:t>1</w:t>
      </w:r>
      <w:r w:rsidR="0018019E" w:rsidRPr="006421FC">
        <w:t>1</w:t>
      </w:r>
      <w:r w:rsidRPr="006421FC">
        <w:t xml:space="preserve"> nghị thuộc thẩm quyền giải quyết của UBND huyện, các cơ quan, đơn vị thuộc huyện. Trong đó:</w:t>
      </w:r>
    </w:p>
    <w:p w:rsidR="001E2127" w:rsidRPr="006421FC" w:rsidRDefault="0090164E" w:rsidP="00EC2D99">
      <w:pPr>
        <w:widowControl w:val="0"/>
        <w:spacing w:before="60" w:after="60"/>
        <w:ind w:firstLine="567"/>
        <w:jc w:val="both"/>
      </w:pPr>
      <w:r w:rsidRPr="006421FC">
        <w:t xml:space="preserve">+ </w:t>
      </w:r>
      <w:r w:rsidR="0018019E" w:rsidRPr="006421FC">
        <w:t>0</w:t>
      </w:r>
      <w:r w:rsidR="001F0439" w:rsidRPr="006421FC">
        <w:t>4</w:t>
      </w:r>
      <w:r w:rsidR="00310FD3" w:rsidRPr="006421FC">
        <w:t>/0</w:t>
      </w:r>
      <w:r w:rsidR="0018019E" w:rsidRPr="006421FC">
        <w:t>9</w:t>
      </w:r>
      <w:r w:rsidRPr="006421FC">
        <w:t xml:space="preserve"> kiến nghị “đã giải quyết xong”, chiếm tỷ lệ </w:t>
      </w:r>
      <w:r w:rsidR="001F0439" w:rsidRPr="006421FC">
        <w:t>44,44</w:t>
      </w:r>
      <w:r w:rsidRPr="006421FC">
        <w:t>%.</w:t>
      </w:r>
    </w:p>
    <w:p w:rsidR="001E2127" w:rsidRPr="006421FC" w:rsidRDefault="0090164E" w:rsidP="00EC2D99">
      <w:pPr>
        <w:widowControl w:val="0"/>
        <w:spacing w:before="60" w:after="60"/>
        <w:ind w:firstLine="567"/>
        <w:jc w:val="both"/>
      </w:pPr>
      <w:r w:rsidRPr="006421FC">
        <w:t xml:space="preserve">+ </w:t>
      </w:r>
      <w:r w:rsidR="00310FD3" w:rsidRPr="006421FC">
        <w:t>0</w:t>
      </w:r>
      <w:r w:rsidR="001F0439" w:rsidRPr="006421FC">
        <w:t>2</w:t>
      </w:r>
      <w:r w:rsidR="00310FD3" w:rsidRPr="006421FC">
        <w:t>/0</w:t>
      </w:r>
      <w:r w:rsidR="0018019E" w:rsidRPr="006421FC">
        <w:t>9</w:t>
      </w:r>
      <w:r w:rsidRPr="006421FC">
        <w:t xml:space="preserve"> kiến nghị "đang giải quyết", chiếm tỷ lệ </w:t>
      </w:r>
      <w:r w:rsidR="001F0439" w:rsidRPr="006421FC">
        <w:t>22,2</w:t>
      </w:r>
      <w:r w:rsidR="00143396" w:rsidRPr="006421FC">
        <w:t>3</w:t>
      </w:r>
      <w:r w:rsidRPr="006421FC">
        <w:t>%.</w:t>
      </w:r>
    </w:p>
    <w:p w:rsidR="001E2127" w:rsidRPr="006421FC" w:rsidRDefault="0090164E" w:rsidP="00EC2D99">
      <w:pPr>
        <w:widowControl w:val="0"/>
        <w:spacing w:before="60" w:after="60"/>
        <w:ind w:firstLine="567"/>
        <w:jc w:val="both"/>
      </w:pPr>
      <w:r w:rsidRPr="006421FC">
        <w:t xml:space="preserve">+ </w:t>
      </w:r>
      <w:r w:rsidR="00310FD3" w:rsidRPr="006421FC">
        <w:t>03/0</w:t>
      </w:r>
      <w:r w:rsidR="0018019E" w:rsidRPr="006421FC">
        <w:t>9</w:t>
      </w:r>
      <w:r w:rsidRPr="006421FC">
        <w:t xml:space="preserve"> kiến nghị "sẽ giải quyết" và "thông tin đến cử tri", chiếm tỷ lệ </w:t>
      </w:r>
      <w:r w:rsidR="00143396" w:rsidRPr="006421FC">
        <w:t>33,33</w:t>
      </w:r>
      <w:r w:rsidRPr="006421FC">
        <w:t>%.</w:t>
      </w:r>
    </w:p>
    <w:p w:rsidR="001E2127" w:rsidRPr="006421FC" w:rsidRDefault="0090164E" w:rsidP="00EC2D99">
      <w:pPr>
        <w:widowControl w:val="0"/>
        <w:spacing w:before="60" w:after="60"/>
        <w:ind w:firstLine="567"/>
        <w:jc w:val="both"/>
      </w:pPr>
      <w:r w:rsidRPr="006421FC">
        <w:t xml:space="preserve">* Đối với </w:t>
      </w:r>
      <w:r w:rsidRPr="006421FC">
        <w:rPr>
          <w:b/>
        </w:rPr>
        <w:t>0</w:t>
      </w:r>
      <w:r w:rsidR="00EC2D99" w:rsidRPr="006421FC">
        <w:rPr>
          <w:b/>
        </w:rPr>
        <w:t>7</w:t>
      </w:r>
      <w:r w:rsidRPr="006421FC">
        <w:rPr>
          <w:b/>
        </w:rPr>
        <w:t xml:space="preserve"> </w:t>
      </w:r>
      <w:r w:rsidRPr="006421FC">
        <w:t>kiến nghị của cử tri sau kỳ họp thứ</w:t>
      </w:r>
      <w:r w:rsidRPr="006421FC">
        <w:rPr>
          <w:lang w:val="vi-VN"/>
        </w:rPr>
        <w:t xml:space="preserve"> </w:t>
      </w:r>
      <w:r w:rsidR="00C930AF" w:rsidRPr="006421FC">
        <w:t>Chín</w:t>
      </w:r>
      <w:r w:rsidRPr="006421FC">
        <w:t>:</w:t>
      </w:r>
    </w:p>
    <w:p w:rsidR="001E2127" w:rsidRPr="006421FC" w:rsidRDefault="0090164E" w:rsidP="00EC2D99">
      <w:pPr>
        <w:widowControl w:val="0"/>
        <w:spacing w:before="60" w:after="60"/>
        <w:ind w:firstLine="567"/>
        <w:jc w:val="both"/>
      </w:pPr>
      <w:r w:rsidRPr="006421FC">
        <w:t>- 0</w:t>
      </w:r>
      <w:r w:rsidR="00EC2D99" w:rsidRPr="006421FC">
        <w:t>3/07</w:t>
      </w:r>
      <w:r w:rsidRPr="006421FC">
        <w:t xml:space="preserve"> kiến nghị thuộc thẩm quyền giải quyết của cơ quan Trung ương, tỉnh.</w:t>
      </w:r>
    </w:p>
    <w:p w:rsidR="001E2127" w:rsidRPr="006421FC" w:rsidRDefault="0090164E" w:rsidP="00EC2D99">
      <w:pPr>
        <w:widowControl w:val="0"/>
        <w:spacing w:before="60" w:after="60"/>
        <w:ind w:firstLine="567"/>
        <w:jc w:val="both"/>
      </w:pPr>
      <w:r w:rsidRPr="006421FC">
        <w:t xml:space="preserve">- </w:t>
      </w:r>
      <w:r w:rsidR="00EC2D99" w:rsidRPr="006421FC">
        <w:t>04</w:t>
      </w:r>
      <w:r w:rsidRPr="006421FC">
        <w:t>/0</w:t>
      </w:r>
      <w:r w:rsidR="00EC2D99" w:rsidRPr="006421FC">
        <w:t>7</w:t>
      </w:r>
      <w:r w:rsidRPr="006421FC">
        <w:t xml:space="preserve"> kiến nghị thuộc thẩm quyền giải quyết của UBND huyện, các cơ quan, đơn vị thuộc huyện. Trong đó:</w:t>
      </w:r>
    </w:p>
    <w:p w:rsidR="001E2127" w:rsidRPr="006421FC" w:rsidRDefault="00EC2D99" w:rsidP="00EC2D99">
      <w:pPr>
        <w:widowControl w:val="0"/>
        <w:spacing w:before="60" w:after="60"/>
        <w:ind w:firstLine="567"/>
        <w:jc w:val="both"/>
      </w:pPr>
      <w:r w:rsidRPr="006421FC">
        <w:t>+ 03/04</w:t>
      </w:r>
      <w:r w:rsidR="0090164E" w:rsidRPr="006421FC">
        <w:t xml:space="preserve"> kiến nghị “đã giải quyết xong”, chiếm tỷ lệ </w:t>
      </w:r>
      <w:r w:rsidRPr="006421FC">
        <w:t>75</w:t>
      </w:r>
      <w:r w:rsidR="0090164E" w:rsidRPr="006421FC">
        <w:t>%.</w:t>
      </w:r>
    </w:p>
    <w:p w:rsidR="001E2127" w:rsidRPr="006421FC" w:rsidRDefault="0090164E" w:rsidP="00EC2D99">
      <w:pPr>
        <w:widowControl w:val="0"/>
        <w:spacing w:before="60" w:after="60"/>
        <w:ind w:firstLine="567"/>
        <w:jc w:val="both"/>
        <w:rPr>
          <w:spacing w:val="-2"/>
        </w:rPr>
      </w:pPr>
      <w:r w:rsidRPr="006421FC">
        <w:rPr>
          <w:spacing w:val="-2"/>
        </w:rPr>
        <w:t>+ 0</w:t>
      </w:r>
      <w:r w:rsidR="00EC2D99" w:rsidRPr="006421FC">
        <w:rPr>
          <w:spacing w:val="-2"/>
        </w:rPr>
        <w:t>1</w:t>
      </w:r>
      <w:r w:rsidRPr="006421FC">
        <w:rPr>
          <w:spacing w:val="-2"/>
        </w:rPr>
        <w:t>/0</w:t>
      </w:r>
      <w:r w:rsidR="00EC2D99" w:rsidRPr="006421FC">
        <w:rPr>
          <w:spacing w:val="-2"/>
        </w:rPr>
        <w:t>4</w:t>
      </w:r>
      <w:r w:rsidRPr="006421FC">
        <w:rPr>
          <w:spacing w:val="-2"/>
        </w:rPr>
        <w:t xml:space="preserve"> kiến nghị "sẽ giải quyết" và "thông tin đến cử tri", chiếm tỷ lệ </w:t>
      </w:r>
      <w:r w:rsidR="00EC2D99" w:rsidRPr="006421FC">
        <w:rPr>
          <w:spacing w:val="-2"/>
        </w:rPr>
        <w:t>25</w:t>
      </w:r>
      <w:r w:rsidRPr="006421FC">
        <w:rPr>
          <w:spacing w:val="-2"/>
        </w:rPr>
        <w:t>%.</w:t>
      </w:r>
    </w:p>
    <w:p w:rsidR="001E2127" w:rsidRPr="006421FC" w:rsidRDefault="0090164E" w:rsidP="00EC2D99">
      <w:pPr>
        <w:widowControl w:val="0"/>
        <w:spacing w:before="60" w:after="60"/>
        <w:ind w:firstLine="567"/>
        <w:jc w:val="both"/>
        <w:rPr>
          <w:b/>
        </w:rPr>
      </w:pPr>
      <w:r w:rsidRPr="006421FC">
        <w:rPr>
          <w:b/>
        </w:rPr>
        <w:t>B. Kết quả giải quyết</w:t>
      </w:r>
    </w:p>
    <w:p w:rsidR="001E2127" w:rsidRPr="006421FC" w:rsidRDefault="0090164E" w:rsidP="00EC2D99">
      <w:pPr>
        <w:widowControl w:val="0"/>
        <w:spacing w:before="60" w:after="60"/>
        <w:ind w:firstLine="567"/>
        <w:jc w:val="both"/>
        <w:rPr>
          <w:b/>
        </w:rPr>
      </w:pPr>
      <w:r w:rsidRPr="006421FC">
        <w:rPr>
          <w:b/>
        </w:rPr>
        <w:lastRenderedPageBreak/>
        <w:t>I. K</w:t>
      </w:r>
      <w:r w:rsidRPr="006421FC">
        <w:rPr>
          <w:b/>
          <w:spacing w:val="-2"/>
        </w:rPr>
        <w:t xml:space="preserve">iến nghị trước kỳ họp thứ </w:t>
      </w:r>
      <w:r w:rsidR="008129B1" w:rsidRPr="006421FC">
        <w:rPr>
          <w:b/>
          <w:spacing w:val="-2"/>
        </w:rPr>
        <w:t>Chín</w:t>
      </w:r>
      <w:r w:rsidRPr="006421FC">
        <w:rPr>
          <w:b/>
          <w:spacing w:val="-2"/>
        </w:rPr>
        <w:t>, HĐND khóa IV</w:t>
      </w:r>
    </w:p>
    <w:p w:rsidR="001E2127" w:rsidRPr="006421FC" w:rsidRDefault="0090164E" w:rsidP="00EC2D99">
      <w:pPr>
        <w:widowControl w:val="0"/>
        <w:spacing w:before="60" w:after="60"/>
        <w:ind w:firstLine="567"/>
        <w:jc w:val="both"/>
        <w:rPr>
          <w:b/>
        </w:rPr>
      </w:pPr>
      <w:r w:rsidRPr="006421FC">
        <w:rPr>
          <w:b/>
        </w:rPr>
        <w:t>1. Những kiến nghị thuộc thẩm quyền giải quyết của cơ quan TW, tỉnh đóng trên địa bàn (</w:t>
      </w:r>
      <w:r w:rsidR="005C2C2A" w:rsidRPr="006421FC">
        <w:rPr>
          <w:b/>
        </w:rPr>
        <w:t>02</w:t>
      </w:r>
      <w:r w:rsidR="00FC7DEF" w:rsidRPr="006421FC">
        <w:rPr>
          <w:b/>
        </w:rPr>
        <w:t xml:space="preserve"> </w:t>
      </w:r>
      <w:r w:rsidRPr="006421FC">
        <w:rPr>
          <w:b/>
        </w:rPr>
        <w:t>ý kiến):</w:t>
      </w:r>
    </w:p>
    <w:p w:rsidR="00CE0F6D" w:rsidRPr="006421FC" w:rsidRDefault="0090164E" w:rsidP="00EC2D99">
      <w:pPr>
        <w:spacing w:before="60" w:after="60"/>
        <w:ind w:firstLine="567"/>
        <w:jc w:val="both"/>
        <w:rPr>
          <w:i/>
          <w:lang w:val="pl-PL"/>
        </w:rPr>
      </w:pPr>
      <w:r w:rsidRPr="006421FC">
        <w:rPr>
          <w:i/>
        </w:rPr>
        <w:t xml:space="preserve">(1) </w:t>
      </w:r>
      <w:r w:rsidR="00CE0F6D" w:rsidRPr="006421FC">
        <w:rPr>
          <w:i/>
          <w:lang w:val="pl-PL"/>
        </w:rPr>
        <w:t>Cử tri bản Bua 1: Đề nghị các cấp xem xét, có ý kiến, kiến nghị với Giao thông đường bộ kẻ vạch giảm tốc tại cổng trường Tiểu học Bán trú DTPT Bản Bua và cổng trường THCS Ẳng Tở vì lúc đầu giờ học và cuối giờ học, học sinh đi lại rất đông, cần kẻ vạch giảm tốc để phòng tai nạn giao thông xảy ra.</w:t>
      </w:r>
    </w:p>
    <w:p w:rsidR="00CE0F6D" w:rsidRPr="006421FC" w:rsidRDefault="00CE0F6D" w:rsidP="00EC2D99">
      <w:pPr>
        <w:widowControl w:val="0"/>
        <w:spacing w:before="60" w:after="60"/>
        <w:ind w:firstLine="567"/>
        <w:jc w:val="both"/>
        <w:rPr>
          <w:lang w:val="pl-PL"/>
        </w:rPr>
      </w:pPr>
      <w:r w:rsidRPr="006421FC">
        <w:rPr>
          <w:lang w:val="pl-PL"/>
        </w:rPr>
        <w:t xml:space="preserve">- Cơ quan có thẩm quyền giải quyết: </w:t>
      </w:r>
      <w:r w:rsidR="008C4BB2" w:rsidRPr="006421FC">
        <w:rPr>
          <w:sz w:val="27"/>
          <w:szCs w:val="27"/>
        </w:rPr>
        <w:t>Khu Quản lý đường bộ I.</w:t>
      </w:r>
    </w:p>
    <w:p w:rsidR="00CE0F6D" w:rsidRPr="006421FC" w:rsidRDefault="00CE0F6D" w:rsidP="00EC2D99">
      <w:pPr>
        <w:widowControl w:val="0"/>
        <w:spacing w:before="60" w:after="60"/>
        <w:ind w:firstLine="567"/>
        <w:jc w:val="both"/>
        <w:rPr>
          <w:lang w:val="pl-PL"/>
        </w:rPr>
      </w:pPr>
      <w:r w:rsidRPr="006421FC">
        <w:rPr>
          <w:lang w:val="pl-PL"/>
        </w:rPr>
        <w:t>- Cơ quan phối hợp giải quyết: Phòng Kinh tế &amp; Hạ tầng huyện</w:t>
      </w:r>
    </w:p>
    <w:p w:rsidR="00CE0F6D" w:rsidRPr="006421FC" w:rsidRDefault="00CE0F6D" w:rsidP="00EC2D99">
      <w:pPr>
        <w:spacing w:before="60" w:after="60"/>
        <w:ind w:firstLine="567"/>
        <w:jc w:val="both"/>
      </w:pPr>
      <w:r w:rsidRPr="006421FC">
        <w:t>- Kết quả giải quyết:</w:t>
      </w:r>
      <w:r w:rsidR="008C4BB2" w:rsidRPr="006421FC">
        <w:t xml:space="preserve"> UBND huyện đã </w:t>
      </w:r>
      <w:r w:rsidR="000D67F9" w:rsidRPr="006421FC">
        <w:t>có Văn bản số 1086/UBND-KT&amp;HT ngày 10/6/2024</w:t>
      </w:r>
      <w:r w:rsidR="008C4BB2" w:rsidRPr="006421FC">
        <w:t xml:space="preserve"> kiến nghị với Khu Quản lý đường bộ I.1 </w:t>
      </w:r>
      <w:r w:rsidR="006D7512" w:rsidRPr="006421FC">
        <w:t xml:space="preserve">triển khai </w:t>
      </w:r>
      <w:r w:rsidR="008C4BB2" w:rsidRPr="006421FC">
        <w:t>kẻ vạch giảm tốc khu vực cổng trường Tiểu học Bán trú DTPT Bản Bua và cổng trường THCS Ẳng Tở, huyện Mường Ảng.</w:t>
      </w:r>
    </w:p>
    <w:p w:rsidR="00CE0F6D" w:rsidRPr="006421FC" w:rsidRDefault="00CE0F6D" w:rsidP="00EC2D99">
      <w:pPr>
        <w:spacing w:before="60" w:after="60"/>
        <w:ind w:firstLine="567"/>
        <w:jc w:val="both"/>
        <w:rPr>
          <w:i/>
          <w:lang w:val="pl-PL"/>
        </w:rPr>
      </w:pPr>
      <w:r w:rsidRPr="006421FC">
        <w:rPr>
          <w:i/>
          <w:lang w:val="pl-PL"/>
        </w:rPr>
        <w:t>(2) Cử tri bản Co Muông và bản Ban, xã Mường Đăng: Hiện nay trên một số tuyến đường dây điện hạ thế (0,4Kv) thuộc địa bàn xã Mường Đăng (khu vực bản Ban, bản Co Muông) có một số cột điện bị siêu vẹo, nghiêng; trạm hạ thế tại trung tâm xã nằm trong khuôn viên của Trụ sở Công an xã hiện tại rất thấp, có nguy cơ mất an toàn lưới điện đối với người dân và các hoạt động khác trên địa bàn. Cử tri hai bản đề nghị UBND huyện phối hợp, chỉ đạo các cơ quan chức năng kiểm tra, có biện pháp xử lý đảm bảo an toàn điện theo quy định.</w:t>
      </w:r>
    </w:p>
    <w:p w:rsidR="001E2127" w:rsidRPr="006421FC" w:rsidRDefault="0090164E" w:rsidP="00EC2D99">
      <w:pPr>
        <w:widowControl w:val="0"/>
        <w:spacing w:before="60" w:after="60"/>
        <w:ind w:firstLine="567"/>
        <w:jc w:val="both"/>
        <w:rPr>
          <w:lang w:val="pl-PL"/>
        </w:rPr>
      </w:pPr>
      <w:r w:rsidRPr="006421FC">
        <w:rPr>
          <w:lang w:val="pl-PL"/>
        </w:rPr>
        <w:t>- Cơ quan có thẩm quyền giải quyết: Công ty Điện lực Điện Biên Phủ</w:t>
      </w:r>
    </w:p>
    <w:p w:rsidR="001E2127" w:rsidRPr="006421FC" w:rsidRDefault="0090164E" w:rsidP="00EC2D99">
      <w:pPr>
        <w:widowControl w:val="0"/>
        <w:spacing w:before="60" w:after="60"/>
        <w:ind w:firstLine="567"/>
        <w:jc w:val="both"/>
        <w:rPr>
          <w:lang w:val="pl-PL"/>
        </w:rPr>
      </w:pPr>
      <w:r w:rsidRPr="006421FC">
        <w:rPr>
          <w:lang w:val="pl-PL"/>
        </w:rPr>
        <w:t>- Cơ quan phối hợp giải quyết: Phòng Kinh tế &amp; Hạ tầng huyện</w:t>
      </w:r>
    </w:p>
    <w:p w:rsidR="006F0EC7" w:rsidRPr="006421FC" w:rsidRDefault="0090164E" w:rsidP="00EC2D99">
      <w:pPr>
        <w:widowControl w:val="0"/>
        <w:spacing w:before="60" w:after="60"/>
        <w:ind w:firstLine="567"/>
        <w:jc w:val="both"/>
      </w:pPr>
      <w:r w:rsidRPr="006421FC">
        <w:rPr>
          <w:lang w:val="vi-VN"/>
        </w:rPr>
        <w:t>- Kết quả giải quyết:</w:t>
      </w:r>
      <w:r w:rsidRPr="006421FC">
        <w:rPr>
          <w:lang w:val="pl-PL"/>
        </w:rPr>
        <w:t xml:space="preserve"> UBND huyện đã </w:t>
      </w:r>
      <w:r w:rsidR="00957312" w:rsidRPr="006421FC">
        <w:t xml:space="preserve">chỉ đạo </w:t>
      </w:r>
      <w:r w:rsidR="006F0EC7" w:rsidRPr="006421FC">
        <w:t>phòng Kinh tế &amp; Hạ tầng phối hợp với Điện lực Điện Biên Phủ xem xét kiến nghị của cử tri tại</w:t>
      </w:r>
      <w:r w:rsidR="00325376" w:rsidRPr="006421FC">
        <w:t xml:space="preserve"> Văn bản số 71/CV-KT&amp;HT ngày 25/4/2024. Hiện nay Điện lực thành phố Điện Biên Phủ đang trong quá trình kiểm tra</w:t>
      </w:r>
      <w:r w:rsidR="004678F2">
        <w:t>; về cơ bản tuyến đường dây vẫn đảm bảo an toàn theo quy định</w:t>
      </w:r>
      <w:bookmarkStart w:id="0" w:name="_GoBack"/>
      <w:bookmarkEnd w:id="0"/>
      <w:r w:rsidR="00325376" w:rsidRPr="006421FC">
        <w:t>.</w:t>
      </w:r>
    </w:p>
    <w:p w:rsidR="001E2127" w:rsidRPr="006421FC" w:rsidRDefault="0090164E" w:rsidP="00EC2D99">
      <w:pPr>
        <w:spacing w:before="60" w:after="60"/>
        <w:ind w:firstLine="567"/>
        <w:jc w:val="both"/>
        <w:rPr>
          <w:lang w:val="pl-PL"/>
        </w:rPr>
      </w:pPr>
      <w:r w:rsidRPr="006421FC">
        <w:rPr>
          <w:b/>
          <w:lang w:val="pl-PL"/>
        </w:rPr>
        <w:t>2. Những kiến nghị thuộc thẩm quyền giải quyết của UBND huyện, các cơ quan, đơn vị thuộc huyện (</w:t>
      </w:r>
      <w:r w:rsidR="005E23E7" w:rsidRPr="006421FC">
        <w:rPr>
          <w:b/>
          <w:lang w:val="pl-PL"/>
        </w:rPr>
        <w:t>0</w:t>
      </w:r>
      <w:r w:rsidR="0018019E" w:rsidRPr="006421FC">
        <w:rPr>
          <w:b/>
          <w:lang w:val="pl-PL"/>
        </w:rPr>
        <w:t>9</w:t>
      </w:r>
      <w:r w:rsidRPr="006421FC">
        <w:rPr>
          <w:b/>
          <w:lang w:val="pl-PL"/>
        </w:rPr>
        <w:t xml:space="preserve"> ý kiến):</w:t>
      </w:r>
    </w:p>
    <w:p w:rsidR="001E2127" w:rsidRPr="006421FC" w:rsidRDefault="0090164E" w:rsidP="00EC2D99">
      <w:pPr>
        <w:widowControl w:val="0"/>
        <w:spacing w:before="60" w:after="60"/>
        <w:ind w:firstLine="567"/>
        <w:jc w:val="both"/>
        <w:rPr>
          <w:b/>
          <w:lang w:val="pl-PL"/>
        </w:rPr>
      </w:pPr>
      <w:r w:rsidRPr="006421FC">
        <w:rPr>
          <w:b/>
          <w:lang w:val="pl-PL"/>
        </w:rPr>
        <w:t>2.1. Những kiến nghị đã giải quyết xong</w:t>
      </w:r>
      <w:r w:rsidR="00EB6D47" w:rsidRPr="006421FC">
        <w:rPr>
          <w:b/>
          <w:lang w:val="pl-PL"/>
        </w:rPr>
        <w:t xml:space="preserve"> </w:t>
      </w:r>
      <w:r w:rsidRPr="006421FC">
        <w:rPr>
          <w:b/>
          <w:lang w:val="pl-PL"/>
        </w:rPr>
        <w:t>(0</w:t>
      </w:r>
      <w:r w:rsidR="00BF1CD6" w:rsidRPr="006421FC">
        <w:rPr>
          <w:b/>
          <w:lang w:val="pl-PL"/>
        </w:rPr>
        <w:t>4</w:t>
      </w:r>
      <w:r w:rsidRPr="006421FC">
        <w:rPr>
          <w:b/>
          <w:lang w:val="pl-PL"/>
        </w:rPr>
        <w:t xml:space="preserve"> ý kiến)</w:t>
      </w:r>
    </w:p>
    <w:p w:rsidR="006C0562" w:rsidRPr="006421FC" w:rsidRDefault="006C0562" w:rsidP="00EC2D99">
      <w:pPr>
        <w:tabs>
          <w:tab w:val="left" w:pos="5054"/>
        </w:tabs>
        <w:spacing w:before="60" w:after="60"/>
        <w:ind w:firstLine="567"/>
        <w:jc w:val="both"/>
        <w:rPr>
          <w:i/>
          <w:iCs/>
          <w:lang w:val="pl-PL"/>
        </w:rPr>
      </w:pPr>
      <w:r w:rsidRPr="006421FC">
        <w:rPr>
          <w:i/>
          <w:spacing w:val="-2"/>
        </w:rPr>
        <w:t>(1)</w:t>
      </w:r>
      <w:r w:rsidRPr="006421FC">
        <w:rPr>
          <w:spacing w:val="-2"/>
        </w:rPr>
        <w:t xml:space="preserve"> </w:t>
      </w:r>
      <w:r w:rsidRPr="006421FC">
        <w:rPr>
          <w:i/>
          <w:lang w:val="pl-PL"/>
        </w:rPr>
        <w:t xml:space="preserve">Cử tri xã Ẳng Nưa: </w:t>
      </w:r>
      <w:r w:rsidRPr="006421FC">
        <w:rPr>
          <w:i/>
          <w:iCs/>
          <w:lang w:val="pl-PL"/>
        </w:rPr>
        <w:t>Hiện nay chương trình mục tiêu Quốc gia giảm nghèo bền vững triển khai chậm: đối với việc hỗ trợ phát triển sản xuất như việc cung ứng con giống. Đề nghị UBND huyện chỉ đạo các đơn vị được giao làm chủ đầu tư  tăng cường công tác tổ chức triển khai thực hiện.</w:t>
      </w:r>
    </w:p>
    <w:p w:rsidR="006C0562" w:rsidRPr="006421FC" w:rsidRDefault="006C0562" w:rsidP="00EC2D99">
      <w:pPr>
        <w:tabs>
          <w:tab w:val="left" w:pos="5054"/>
        </w:tabs>
        <w:spacing w:before="60" w:after="60"/>
        <w:ind w:firstLine="567"/>
        <w:jc w:val="both"/>
        <w:rPr>
          <w:spacing w:val="-2"/>
          <w:lang w:val="pl-PL"/>
        </w:rPr>
      </w:pPr>
      <w:r w:rsidRPr="006421FC">
        <w:rPr>
          <w:spacing w:val="-2"/>
          <w:lang w:val="pl-PL"/>
        </w:rPr>
        <w:t xml:space="preserve">- Cơ quan chủ trì tham mưu giải quyết: </w:t>
      </w:r>
      <w:r w:rsidRPr="006421FC">
        <w:rPr>
          <w:lang w:val="vi-VN"/>
        </w:rPr>
        <w:t xml:space="preserve">Phòng </w:t>
      </w:r>
      <w:r w:rsidRPr="006421FC">
        <w:rPr>
          <w:lang w:val="pl-PL"/>
        </w:rPr>
        <w:t>Nông nghiệp &amp; PTNT huyện</w:t>
      </w:r>
    </w:p>
    <w:p w:rsidR="00800A81" w:rsidRPr="006421FC" w:rsidRDefault="006C0562" w:rsidP="00EC2D99">
      <w:pPr>
        <w:tabs>
          <w:tab w:val="left" w:pos="5054"/>
        </w:tabs>
        <w:spacing w:before="60" w:after="60"/>
        <w:ind w:firstLine="567"/>
        <w:jc w:val="both"/>
        <w:rPr>
          <w:lang w:val="vi-VN"/>
        </w:rPr>
      </w:pPr>
      <w:r w:rsidRPr="006421FC">
        <w:rPr>
          <w:spacing w:val="-2"/>
          <w:lang w:val="pl-PL"/>
        </w:rPr>
        <w:t>- Kết quả giải quyết: Năm 2023, c</w:t>
      </w:r>
      <w:r w:rsidRPr="006421FC">
        <w:rPr>
          <w:lang w:val="vi-VN"/>
        </w:rPr>
        <w:t xml:space="preserve">ác dự án hỗ trợ phát triển sản xuất theo chương trình mục tiêu quốc đã được UBND huyện, các phòng chuyên môn và UBND các xã, thị trấn tổ chức rà soát nhu cầu, xây dựng dự án và triển khai thực hiện các bước tiếp theo ngay từ đầu năm; tuy nhiên do gặp một số vướng mắc về vấn đề cơ chế, chính sách và các quy định chuyên ngành thuộc thẩm quyền của cấp trên liên quan đến việc triển khai thực hiện dự án, việc mua sắm giống cây trồng, vật nuôi tại địa bàn, đặc biệt là đối với thủ tục của các dự án hỗ trợ giống </w:t>
      </w:r>
      <w:r w:rsidRPr="006421FC">
        <w:rPr>
          <w:lang w:val="vi-VN"/>
        </w:rPr>
        <w:lastRenderedPageBreak/>
        <w:t>trâu, bò… Do vậy, tiến độ triển khai thực hiện chậm so với kế hoạch. Qua quá trình thực hiện không có cơ sở nào đủ điều kiện cấp giống trâu, bò đảm bảo theo Luật Chăn nuôi để nhận cung ứng giống. Do vậy, dự án hỗ trợ con giống (trâu, bò) không thực hiện được, hiện nay các nguồn vốn hỗ trợ đã được chuyển sang năm 2024 để thực hiện, trong đó ưu tiên để hỗ trợ trồng cây cà phê, cây chè, cây ăn quả liên kết theo chuỗi giá trị.</w:t>
      </w:r>
    </w:p>
    <w:p w:rsidR="009424DA" w:rsidRPr="006421FC" w:rsidRDefault="009424DA" w:rsidP="00EC2D99">
      <w:pPr>
        <w:spacing w:before="60" w:after="60"/>
        <w:ind w:firstLine="567"/>
        <w:jc w:val="both"/>
        <w:rPr>
          <w:i/>
          <w:iCs/>
          <w:lang w:val="pl-PL"/>
        </w:rPr>
      </w:pPr>
      <w:r w:rsidRPr="006421FC">
        <w:rPr>
          <w:i/>
          <w:iCs/>
          <w:lang w:val="pl-PL"/>
        </w:rPr>
        <w:t>(2) Cử tri xã Ẳng Cang: Đề nghị cấp có thẩm quyền xem xét, hỗ trợ giống cây cà phê để thực hiện tái canh, trồng mới cho một số hộ dân có nhu cầu và điều kiện (diện tích khoảng 70 ha).</w:t>
      </w:r>
    </w:p>
    <w:p w:rsidR="009424DA" w:rsidRPr="006421FC" w:rsidRDefault="009424DA" w:rsidP="00EC2D99">
      <w:pPr>
        <w:spacing w:before="60" w:after="60"/>
        <w:ind w:firstLine="567"/>
        <w:jc w:val="both"/>
        <w:rPr>
          <w:lang w:val="pl-PL"/>
        </w:rPr>
      </w:pPr>
      <w:r w:rsidRPr="006421FC">
        <w:rPr>
          <w:spacing w:val="-2"/>
          <w:lang w:val="pl-PL"/>
        </w:rPr>
        <w:t xml:space="preserve">- Cơ quan chủ trì tham mưu giải quyết: </w:t>
      </w:r>
      <w:r w:rsidRPr="006421FC">
        <w:rPr>
          <w:lang w:val="vi-VN"/>
        </w:rPr>
        <w:t xml:space="preserve">Phòng </w:t>
      </w:r>
      <w:r w:rsidRPr="006421FC">
        <w:rPr>
          <w:lang w:val="pl-PL"/>
        </w:rPr>
        <w:t>Nông nghiệp &amp; PTNT huyện</w:t>
      </w:r>
    </w:p>
    <w:p w:rsidR="009424DA" w:rsidRPr="006421FC" w:rsidRDefault="009424DA" w:rsidP="00EC2D99">
      <w:pPr>
        <w:tabs>
          <w:tab w:val="left" w:pos="5054"/>
        </w:tabs>
        <w:spacing w:before="60" w:after="60"/>
        <w:ind w:firstLine="567"/>
        <w:jc w:val="both"/>
        <w:rPr>
          <w:lang w:val="vi-VN"/>
        </w:rPr>
      </w:pPr>
      <w:r w:rsidRPr="006421FC">
        <w:rPr>
          <w:lang w:val="vi-VN"/>
        </w:rPr>
        <w:t xml:space="preserve">- Kết quả giải quyết: </w:t>
      </w:r>
    </w:p>
    <w:p w:rsidR="009424DA" w:rsidRPr="006421FC" w:rsidRDefault="009424DA" w:rsidP="00EC2D99">
      <w:pPr>
        <w:tabs>
          <w:tab w:val="left" w:pos="5054"/>
        </w:tabs>
        <w:spacing w:before="60" w:after="60"/>
        <w:ind w:firstLine="567"/>
        <w:jc w:val="both"/>
        <w:rPr>
          <w:lang w:val="vi-VN"/>
        </w:rPr>
      </w:pPr>
      <w:r w:rsidRPr="006421FC">
        <w:rPr>
          <w:lang w:val="vi-VN"/>
        </w:rPr>
        <w:t xml:space="preserve">+ </w:t>
      </w:r>
      <w:r w:rsidRPr="006421FC">
        <w:t>Đối với h</w:t>
      </w:r>
      <w:r w:rsidRPr="006421FC">
        <w:rPr>
          <w:lang w:val="vi-VN"/>
        </w:rPr>
        <w:t xml:space="preserve">ỗ trợ tái canh cây cà phê: Trên địa bàn tỉnh hiện nay chưa có chính sách hỗ trợ tái canh cây cà phê, UBND tỉnh đang xây dựng dự thảo Nghị quyết trình HĐND tỉnh xem xét, ban hành quy định chính sách hỗ trợ phát triển sản xuất nông, lâm nghiệp gắn với xây dựng nông thôn mới trên địa bàn tỉnh Điện Biên (trong đó UBND huyện đã kiến nghị bổ sung thêm chính sách hỗ trợ tái canh, chăm sóc vườn cà phê sau đốn). Sau khi Nghị quyết của HĐND tỉnh và Quyết định của UBND tỉnh được ban hành, UBND huyện sẽ chỉ đạo triển khai thực hiện các bước hỗ trợ theo quy định. Trước mắt, yêu cầu các xã, thị trấn tuyên truyền, vận động người dân thực hiện tốt công tác chăm sóc vườn cà phê, đặc biệt là bón phân, làm cỏ, tỉa cành; đồng thời rà soát cụ thể diện tích cà phê già cỗi cần thiết phải tái canh, cần cưa đốn, cải tạo; đăng ký nhu cầu gửi về UBND cấp xã để </w:t>
      </w:r>
      <w:r w:rsidRPr="006421FC">
        <w:t>có</w:t>
      </w:r>
      <w:r w:rsidRPr="006421FC">
        <w:rPr>
          <w:lang w:val="vi-VN"/>
        </w:rPr>
        <w:t xml:space="preserve"> kế hoạch, lộ trình thực hiện hỗ trợ cho phù hợp khi chính sách</w:t>
      </w:r>
      <w:r w:rsidRPr="006421FC">
        <w:t xml:space="preserve"> được ban hành</w:t>
      </w:r>
      <w:r w:rsidRPr="006421FC">
        <w:rPr>
          <w:lang w:val="vi-VN"/>
        </w:rPr>
        <w:t>, đảm bảo sản lượng cà phê không bị biến động quá lớn.</w:t>
      </w:r>
    </w:p>
    <w:p w:rsidR="009424DA" w:rsidRPr="006421FC" w:rsidRDefault="009424DA" w:rsidP="00EC2D99">
      <w:pPr>
        <w:tabs>
          <w:tab w:val="left" w:pos="5054"/>
        </w:tabs>
        <w:spacing w:before="60" w:after="60"/>
        <w:ind w:firstLine="567"/>
        <w:jc w:val="both"/>
      </w:pPr>
      <w:r w:rsidRPr="006421FC">
        <w:rPr>
          <w:lang w:val="vi-VN"/>
        </w:rPr>
        <w:t>+ Đối với việc trồng mới cây cà phê</w:t>
      </w:r>
      <w:r w:rsidRPr="006421FC">
        <w:t xml:space="preserve">: Hiện nay, UBND huyện đã chỉ đạo rà soát, xác định các diện tích hỗ trợ trồng mới cây cà phê liên kết theo chuỗi giá trị sử dụng nguồn vốn Chương trình MTQG giảm nghèo bền vững và </w:t>
      </w:r>
      <w:r w:rsidRPr="006421FC">
        <w:rPr>
          <w:lang w:val="vi-VN"/>
        </w:rPr>
        <w:t>Chương trình MTQG phát triển kinh tế</w:t>
      </w:r>
      <w:r w:rsidRPr="006421FC">
        <w:t xml:space="preserve"> -</w:t>
      </w:r>
      <w:r w:rsidRPr="006421FC">
        <w:rPr>
          <w:lang w:val="vi-VN"/>
        </w:rPr>
        <w:t xml:space="preserve"> xã hội vùng đồng bào dân tộc thiểu số và miền núi năm 2024 (bao gồm cả nguồn chuyển tiếp từ năm 2023 sang năm 2024)</w:t>
      </w:r>
      <w:r w:rsidRPr="006421FC">
        <w:t xml:space="preserve"> để triển khai thực hiện dự án. Dự kiến diện tích trồng khoảng 500ha trong năm 2024.</w:t>
      </w:r>
    </w:p>
    <w:p w:rsidR="00415B64" w:rsidRPr="006421FC" w:rsidRDefault="00415B64" w:rsidP="00EC2D99">
      <w:pPr>
        <w:spacing w:before="60" w:after="60"/>
        <w:ind w:firstLine="567"/>
        <w:jc w:val="both"/>
        <w:rPr>
          <w:i/>
          <w:spacing w:val="-4"/>
          <w:lang w:val="pl-PL"/>
        </w:rPr>
      </w:pPr>
      <w:r w:rsidRPr="006421FC">
        <w:rPr>
          <w:i/>
        </w:rPr>
        <w:t xml:space="preserve">(3) </w:t>
      </w:r>
      <w:r w:rsidRPr="006421FC">
        <w:rPr>
          <w:i/>
          <w:spacing w:val="-4"/>
          <w:lang w:val="pl-PL"/>
        </w:rPr>
        <w:t>Cử tri Tổ dân phố 7: Hiện nay tại khu chợ cũ Thị trấn Mường Ảng đã được giải phóng mặt bằng xong, nhưng còn 07 hộ gia đình đang ở phía sau của khu Chợ cũ có nguyện vọng được cấp đất tái định cư có nộp tiền để chuyển đến nơi ở mới. Đề nghị UBND huyện xem xét giải quyết nguyện vọng của 07 hộ gia đình.</w:t>
      </w:r>
    </w:p>
    <w:p w:rsidR="00415B64" w:rsidRPr="006421FC" w:rsidRDefault="00415B64" w:rsidP="00EC2D99">
      <w:pPr>
        <w:spacing w:before="60" w:after="60"/>
        <w:ind w:firstLine="567"/>
        <w:jc w:val="both"/>
        <w:rPr>
          <w:lang w:val="pl-PL"/>
        </w:rPr>
      </w:pPr>
      <w:r w:rsidRPr="006421FC">
        <w:rPr>
          <w:spacing w:val="-2"/>
          <w:lang w:val="pl-PL"/>
        </w:rPr>
        <w:t xml:space="preserve">- Cơ quan chủ trì tham mưu giải quyết: </w:t>
      </w:r>
      <w:r w:rsidRPr="006421FC">
        <w:rPr>
          <w:lang w:val="vi-VN"/>
        </w:rPr>
        <w:t xml:space="preserve">Phòng </w:t>
      </w:r>
      <w:r w:rsidRPr="006421FC">
        <w:rPr>
          <w:lang w:val="pl-PL"/>
        </w:rPr>
        <w:t>Tài nguyên &amp; MT huyện</w:t>
      </w:r>
    </w:p>
    <w:p w:rsidR="00415B64" w:rsidRPr="006421FC" w:rsidRDefault="00415B64" w:rsidP="00EC2D99">
      <w:pPr>
        <w:tabs>
          <w:tab w:val="left" w:pos="5054"/>
        </w:tabs>
        <w:spacing w:before="60" w:after="60"/>
        <w:ind w:firstLine="567"/>
        <w:jc w:val="both"/>
        <w:rPr>
          <w:lang w:val="pl-PL"/>
        </w:rPr>
      </w:pPr>
      <w:r w:rsidRPr="006421FC">
        <w:rPr>
          <w:lang w:val="vi-VN"/>
        </w:rPr>
        <w:t xml:space="preserve">- Kết quả giải quyết: </w:t>
      </w:r>
      <w:r w:rsidR="0018019E" w:rsidRPr="006421FC">
        <w:t>Theo quy định v</w:t>
      </w:r>
      <w:r w:rsidRPr="006421FC">
        <w:rPr>
          <w:iCs/>
          <w:lang w:val="pl-PL"/>
        </w:rPr>
        <w:t>iệc cấp đất tái định cư có thu tiền sử dụng đất chỉ được thực hiện khi có dự án thực hiện GPMB</w:t>
      </w:r>
      <w:r w:rsidRPr="006421FC">
        <w:rPr>
          <w:iCs/>
          <w:lang w:val="vi-VN"/>
        </w:rPr>
        <w:t xml:space="preserve"> và </w:t>
      </w:r>
      <w:r w:rsidRPr="006421FC">
        <w:rPr>
          <w:iCs/>
          <w:lang w:val="pl-PL"/>
        </w:rPr>
        <w:t>thu hồi đất của các hộ gia đình</w:t>
      </w:r>
      <w:r w:rsidRPr="006421FC">
        <w:rPr>
          <w:iCs/>
          <w:lang w:val="vi-VN"/>
        </w:rPr>
        <w:t xml:space="preserve"> </w:t>
      </w:r>
      <w:r w:rsidRPr="006421FC">
        <w:rPr>
          <w:iCs/>
          <w:lang w:val="pl-PL"/>
        </w:rPr>
        <w:t xml:space="preserve">có đủ điều kiện giao đất tái định cư. </w:t>
      </w:r>
      <w:r w:rsidRPr="006421FC">
        <w:rPr>
          <w:bCs/>
          <w:iCs/>
          <w:lang w:val="pl-PL"/>
        </w:rPr>
        <w:t>Hiện nay, khu đất phía sau Chợ cũ thị trấn Mường Ảng chưa có chủ trương thực hiện công trình dự án cần thu hồi đất, do đó đề nghị các hộ gia đình tiếp tục sử dụng đất theo hiện trạng. Khi có dự án triển khai,</w:t>
      </w:r>
      <w:r w:rsidRPr="006421FC">
        <w:rPr>
          <w:bCs/>
          <w:iCs/>
          <w:lang w:val="vi-VN"/>
        </w:rPr>
        <w:t xml:space="preserve"> trên cơ sở kiến nghị của cử tri và được toàn bộ các hộ dân có đất phía sau Chợ cũ nhất trí, UBND huyện sẽ điều chỉnh quy hoạch đưa toàn bộ diện tích đất của các hộ dân vào phạm vi triển khai dự án và thực hiện công tác</w:t>
      </w:r>
      <w:r w:rsidRPr="006421FC">
        <w:rPr>
          <w:bCs/>
          <w:iCs/>
          <w:lang w:val="pl-PL"/>
        </w:rPr>
        <w:t xml:space="preserve"> giải </w:t>
      </w:r>
      <w:r w:rsidRPr="006421FC">
        <w:rPr>
          <w:bCs/>
          <w:iCs/>
          <w:lang w:val="pl-PL"/>
        </w:rPr>
        <w:lastRenderedPageBreak/>
        <w:t>phóng mặt bằng</w:t>
      </w:r>
      <w:r w:rsidRPr="006421FC">
        <w:rPr>
          <w:bCs/>
          <w:iCs/>
          <w:lang w:val="vi-VN"/>
        </w:rPr>
        <w:t>,</w:t>
      </w:r>
      <w:r w:rsidRPr="006421FC">
        <w:rPr>
          <w:bCs/>
          <w:iCs/>
          <w:lang w:val="pl-PL"/>
        </w:rPr>
        <w:t xml:space="preserve"> các hộ gia đình thuộc diện bị thu hồi đất ở sẽ được </w:t>
      </w:r>
      <w:r w:rsidRPr="006421FC">
        <w:rPr>
          <w:lang w:val="pl-PL"/>
        </w:rPr>
        <w:t>xem xét cấp đất tái định cư</w:t>
      </w:r>
      <w:r w:rsidRPr="006421FC">
        <w:rPr>
          <w:lang w:val="vi-VN"/>
        </w:rPr>
        <w:t xml:space="preserve"> nếu đủ điều kiện</w:t>
      </w:r>
      <w:r w:rsidRPr="006421FC">
        <w:rPr>
          <w:lang w:val="pl-PL"/>
        </w:rPr>
        <w:t xml:space="preserve"> theo quy định.</w:t>
      </w:r>
    </w:p>
    <w:p w:rsidR="00D17DDC" w:rsidRPr="006421FC" w:rsidRDefault="00F96BC8" w:rsidP="00D17DDC">
      <w:pPr>
        <w:spacing w:before="60" w:after="60"/>
        <w:ind w:firstLine="567"/>
        <w:jc w:val="both"/>
        <w:rPr>
          <w:i/>
          <w:lang w:val="pl-PL"/>
        </w:rPr>
      </w:pPr>
      <w:r w:rsidRPr="006421FC">
        <w:rPr>
          <w:i/>
          <w:lang w:val="pl-PL"/>
        </w:rPr>
        <w:t>(4</w:t>
      </w:r>
      <w:r w:rsidR="00D17DDC" w:rsidRPr="006421FC">
        <w:rPr>
          <w:i/>
          <w:lang w:val="pl-PL"/>
        </w:rPr>
        <w:t>) Cử tri Bản Hón, Gia đình bà Lò Thị Minh (Thiết): Đề nghị cấp có thẩm quyền xem xét cấp giấy tờ hợp pháp mảnh đất sản xuất sau Công an huyện cho 03 hộ gia đình do bị mất đất sản xuất khu TĐC - UBND huyện. Khi phòng Tài nguyên và Môi trường xuống chỉ chỗ cho làm (gồm Đ/c Vui, Đ/c Triệu, Đ/c Lâm) nhưng chưa giao giấy tờ gì, khi gia đình có ý kiến thì đồng chí Phạm Văn Triệu - Nguyên Trưởng phòng Tài nguyên và Môi trường có hướng dẫn cho gia đình làm đơn kiến nghị lên cấp trên từ năm 2015. Gia đình đã làm đơn tuy nhiên cho đến nay gia đình chưa nhận được Công văn trả lời của các cấp. Đề nghị các cấp xem xét, giải quyết cho 03 hộ gia đình.</w:t>
      </w:r>
    </w:p>
    <w:p w:rsidR="00D17DDC" w:rsidRPr="006421FC" w:rsidRDefault="00D17DDC" w:rsidP="00D17DDC">
      <w:pPr>
        <w:spacing w:before="60" w:after="60"/>
        <w:ind w:firstLine="567"/>
        <w:jc w:val="both"/>
        <w:rPr>
          <w:spacing w:val="-2"/>
          <w:lang w:val="pl-PL"/>
        </w:rPr>
      </w:pPr>
      <w:r w:rsidRPr="006421FC">
        <w:rPr>
          <w:spacing w:val="-2"/>
          <w:lang w:val="pl-PL"/>
        </w:rPr>
        <w:t xml:space="preserve">- Cơ quan tham mưu giải quyết: </w:t>
      </w:r>
      <w:r w:rsidRPr="006421FC">
        <w:rPr>
          <w:lang w:val="vi-VN"/>
        </w:rPr>
        <w:t xml:space="preserve">Phòng </w:t>
      </w:r>
      <w:r w:rsidRPr="006421FC">
        <w:rPr>
          <w:lang w:val="pl-PL"/>
        </w:rPr>
        <w:t>Tài nguyên &amp; Môi trường, UBND thị trấn Mường Ảng</w:t>
      </w:r>
    </w:p>
    <w:p w:rsidR="00D17DDC" w:rsidRPr="006421FC" w:rsidRDefault="00D17DDC" w:rsidP="00D17DDC">
      <w:pPr>
        <w:spacing w:before="60" w:after="60"/>
        <w:ind w:firstLine="567"/>
        <w:jc w:val="both"/>
        <w:rPr>
          <w:rStyle w:val="fontstyle01"/>
          <w:color w:val="auto"/>
          <w:lang w:val="pl-PL"/>
        </w:rPr>
      </w:pPr>
      <w:r w:rsidRPr="006421FC">
        <w:rPr>
          <w:spacing w:val="-2"/>
          <w:lang w:val="pl-PL"/>
        </w:rPr>
        <w:t>- Kết quả giải quyết: Trên cơ sở kiến nghị của cử tri, UBND huyện đã chỉ đạo phòng Tài nguyên &amp; Môi trường xác minh nội dung cụ thể:</w:t>
      </w:r>
    </w:p>
    <w:p w:rsidR="00C1091B" w:rsidRPr="006421FC" w:rsidRDefault="00455E32" w:rsidP="00EC2D99">
      <w:pPr>
        <w:tabs>
          <w:tab w:val="left" w:pos="5054"/>
        </w:tabs>
        <w:spacing w:before="60" w:after="60"/>
        <w:ind w:firstLine="567"/>
        <w:jc w:val="both"/>
        <w:rPr>
          <w:bCs/>
          <w:iCs/>
          <w:lang w:val="pl-PL"/>
        </w:rPr>
      </w:pPr>
      <w:r w:rsidRPr="006421FC">
        <w:rPr>
          <w:bCs/>
          <w:iCs/>
          <w:lang w:val="pl-PL"/>
        </w:rPr>
        <w:t>+ H</w:t>
      </w:r>
      <w:r w:rsidR="00C1091B" w:rsidRPr="006421FC">
        <w:rPr>
          <w:bCs/>
          <w:iCs/>
          <w:lang w:val="pl-PL"/>
        </w:rPr>
        <w:t xml:space="preserve">ộ gia đình ông Lò Văn Thiết (Minh): </w:t>
      </w:r>
      <w:r w:rsidRPr="006421FC">
        <w:rPr>
          <w:bCs/>
          <w:iCs/>
          <w:lang w:val="pl-PL"/>
        </w:rPr>
        <w:t>Theo</w:t>
      </w:r>
      <w:r w:rsidR="00C1091B" w:rsidRPr="006421FC">
        <w:rPr>
          <w:bCs/>
          <w:iCs/>
          <w:lang w:val="pl-PL"/>
        </w:rPr>
        <w:t xml:space="preserve"> Quyết định số 331/QĐ-UBND ngày 13/5/2014 của UBND tỉnh Điện Biên về việc thu hồi và giao đất cho Ban quản lý dự án đầu tư xây dựng cơ sở hạ tầng trên địa bàn huyện Mường Ảng để xây dựng Đường nội thị giai đoạn 1 huyện Mường Ảng, </w:t>
      </w:r>
      <w:r w:rsidRPr="006421FC">
        <w:rPr>
          <w:bCs/>
          <w:iCs/>
          <w:lang w:val="pl-PL"/>
        </w:rPr>
        <w:t xml:space="preserve">hộ </w:t>
      </w:r>
      <w:r w:rsidR="00C1091B" w:rsidRPr="006421FC">
        <w:rPr>
          <w:bCs/>
          <w:iCs/>
          <w:lang w:val="pl-PL"/>
        </w:rPr>
        <w:t>ông Lò Văn Thiết bị thu hồi 268,6m</w:t>
      </w:r>
      <w:r w:rsidR="00C1091B" w:rsidRPr="006421FC">
        <w:rPr>
          <w:bCs/>
          <w:iCs/>
          <w:vertAlign w:val="superscript"/>
          <w:lang w:val="pl-PL"/>
        </w:rPr>
        <w:t>2</w:t>
      </w:r>
      <w:r w:rsidR="00C1091B" w:rsidRPr="006421FC">
        <w:rPr>
          <w:bCs/>
          <w:iCs/>
          <w:lang w:val="pl-PL"/>
        </w:rPr>
        <w:t xml:space="preserve"> đất lúa 2 vụ (20,4 m2 thuộc thửa số 44 tờ số 3; 17,9 m</w:t>
      </w:r>
      <w:r w:rsidR="00C1091B" w:rsidRPr="006421FC">
        <w:rPr>
          <w:bCs/>
          <w:iCs/>
          <w:vertAlign w:val="superscript"/>
          <w:lang w:val="pl-PL"/>
        </w:rPr>
        <w:t>2</w:t>
      </w:r>
      <w:r w:rsidR="00C1091B" w:rsidRPr="006421FC">
        <w:rPr>
          <w:bCs/>
          <w:iCs/>
          <w:lang w:val="pl-PL"/>
        </w:rPr>
        <w:t xml:space="preserve"> thuộc thửa số 45 tờ số 3 và 230,3 m</w:t>
      </w:r>
      <w:r w:rsidR="00C1091B" w:rsidRPr="006421FC">
        <w:rPr>
          <w:bCs/>
          <w:iCs/>
          <w:vertAlign w:val="superscript"/>
          <w:lang w:val="pl-PL"/>
        </w:rPr>
        <w:t>2</w:t>
      </w:r>
      <w:r w:rsidR="00C1091B" w:rsidRPr="006421FC">
        <w:rPr>
          <w:bCs/>
          <w:iCs/>
          <w:lang w:val="pl-PL"/>
        </w:rPr>
        <w:t xml:space="preserve"> thuộc thửa số 46 tờ số 3); </w:t>
      </w:r>
      <w:r w:rsidRPr="006421FC">
        <w:rPr>
          <w:bCs/>
          <w:iCs/>
          <w:lang w:val="pl-PL"/>
        </w:rPr>
        <w:t>Theo</w:t>
      </w:r>
      <w:r w:rsidR="00C1091B" w:rsidRPr="006421FC">
        <w:rPr>
          <w:bCs/>
          <w:iCs/>
          <w:lang w:val="pl-PL"/>
        </w:rPr>
        <w:t xml:space="preserve"> Quyết định số 1563/QĐ-UBND ngày 14/4/2023 của UBND huyện Mường Ảng về việc thu hồi đất trồng lúa để làm mặt bằng xây dựng công trình: Kè bảo vệ khu dân cư và công trình hạ tầng kỹ thuật suối Tin Tốc thị trấn Mường Ảng, </w:t>
      </w:r>
      <w:r w:rsidRPr="006421FC">
        <w:rPr>
          <w:bCs/>
          <w:iCs/>
          <w:lang w:val="pl-PL"/>
        </w:rPr>
        <w:t xml:space="preserve">hộ </w:t>
      </w:r>
      <w:r w:rsidR="00C1091B" w:rsidRPr="006421FC">
        <w:rPr>
          <w:bCs/>
          <w:iCs/>
          <w:lang w:val="pl-PL"/>
        </w:rPr>
        <w:t xml:space="preserve">ông Lò Văn Thiết bị thu hồi 139,0 m2 đất trồng lúa (LUC) thuộc thửa đất số 7, mảnh trích đo, chỉnh lý địa chính số 01a-2022. </w:t>
      </w:r>
      <w:r w:rsidRPr="006421FC">
        <w:rPr>
          <w:bCs/>
          <w:iCs/>
          <w:lang w:val="pl-PL"/>
        </w:rPr>
        <w:t xml:space="preserve">Sau khi thu hồi </w:t>
      </w:r>
      <w:r w:rsidR="00C1091B" w:rsidRPr="006421FC">
        <w:rPr>
          <w:bCs/>
          <w:iCs/>
          <w:lang w:val="pl-PL"/>
        </w:rPr>
        <w:t>GPMB xây dựng các công trình trên địa b</w:t>
      </w:r>
      <w:r w:rsidRPr="006421FC">
        <w:rPr>
          <w:bCs/>
          <w:iCs/>
          <w:lang w:val="pl-PL"/>
        </w:rPr>
        <w:t xml:space="preserve">àn huyện đến thời điểm hiện tại, </w:t>
      </w:r>
      <w:r w:rsidR="00C1091B" w:rsidRPr="006421FC">
        <w:rPr>
          <w:bCs/>
          <w:iCs/>
          <w:lang w:val="pl-PL"/>
        </w:rPr>
        <w:t>hộ ông Lò Văn Thiết còn đang quản lý và sử dụng 02 thửa đất thuộ</w:t>
      </w:r>
      <w:r w:rsidRPr="006421FC">
        <w:rPr>
          <w:bCs/>
          <w:iCs/>
          <w:lang w:val="pl-PL"/>
        </w:rPr>
        <w:t>c khu vực TDP6 là thửa số 7 với</w:t>
      </w:r>
      <w:r w:rsidR="00C1091B" w:rsidRPr="006421FC">
        <w:rPr>
          <w:bCs/>
          <w:iCs/>
          <w:lang w:val="pl-PL"/>
        </w:rPr>
        <w:t xml:space="preserve"> diện tích 605,2 m2</w:t>
      </w:r>
      <w:r w:rsidRPr="006421FC">
        <w:rPr>
          <w:bCs/>
          <w:iCs/>
          <w:lang w:val="pl-PL"/>
        </w:rPr>
        <w:t xml:space="preserve"> và thửa số 8 với </w:t>
      </w:r>
      <w:r w:rsidR="00C1091B" w:rsidRPr="006421FC">
        <w:rPr>
          <w:bCs/>
          <w:iCs/>
          <w:lang w:val="pl-PL"/>
        </w:rPr>
        <w:t>diện tích 972,5 m2 (bản đồ GPMB dự án Kè bảo vệ khu dân cư và công trình hạ tầng kỹ thuật suối tin tốc thị trấn Mường Ảng (Giai đoạn 2). Hiện nay 02 thửa đất đã được cấp GCNQSD đất mang tên ông Lò Văn Thiết và bà Lò Thị Minh theo GCNQSD đất số phát hành DO 554445, số vào sổ cấp GCN CH03497 do UBND huyện Mường Ảng cấp ngày 22/02/2024 với diện tích 1063,0 m2 và GCNQSD đất số phát hành DI692984, số vào sổ cấp GCN CH03499 do UBND huyện Mường Ảng cấp ngày 22/02/2024 với diện tích 457,8 m2. Như vậy hộ gia đình không thuộc đối tượng chưa được giao đất hoặc thiếu đất sản xuất theo quy định tại khoản 1 Điều 132 Luật đất đai. Tuy nhiên qua xá</w:t>
      </w:r>
      <w:r w:rsidRPr="006421FC">
        <w:rPr>
          <w:bCs/>
          <w:iCs/>
          <w:lang w:val="pl-PL"/>
        </w:rPr>
        <w:t>c minh từ năm 2015 đến nay hộ gia đình vẫn canh tác (trồng cây nông nghiệp ngắn ngày) trên phần đất công ích UBND thị trấn quản lý nhưng không có hợp đồng thuê khoán hàng năm, mặt khác phần diện tích đất trên thuộc quy hoạch xây dựng đường giao thông, đất ở nhà liền kề và đất sản xuất nông nghiệp.</w:t>
      </w:r>
    </w:p>
    <w:p w:rsidR="00455E32" w:rsidRPr="006421FC" w:rsidRDefault="00455E32" w:rsidP="00455E32">
      <w:pPr>
        <w:tabs>
          <w:tab w:val="left" w:pos="5054"/>
        </w:tabs>
        <w:spacing w:before="60" w:after="60"/>
        <w:ind w:firstLine="567"/>
        <w:jc w:val="both"/>
        <w:rPr>
          <w:bCs/>
          <w:iCs/>
          <w:lang w:val="pl-PL"/>
        </w:rPr>
      </w:pPr>
      <w:r w:rsidRPr="006421FC">
        <w:rPr>
          <w:bCs/>
          <w:iCs/>
          <w:lang w:val="pl-PL"/>
        </w:rPr>
        <w:t>+ Hộ gia đình ông Lò Văn Tuấn (Ói): Có ý kiến hộ gia đình có khoảng gần 2000 m</w:t>
      </w:r>
      <w:r w:rsidRPr="006421FC">
        <w:rPr>
          <w:bCs/>
          <w:iCs/>
          <w:vertAlign w:val="superscript"/>
          <w:lang w:val="pl-PL"/>
        </w:rPr>
        <w:t xml:space="preserve">2 </w:t>
      </w:r>
      <w:r w:rsidRPr="006421FC">
        <w:rPr>
          <w:bCs/>
          <w:iCs/>
          <w:lang w:val="pl-PL"/>
        </w:rPr>
        <w:t xml:space="preserve">đất ở và đất vườn bị thu hồi hết thuộc công trình Trung tâm hành chính huyện, khi thực hiện GPMB do thu hồi nhiều diện tích, gia đình thiếu đất sản xuất </w:t>
      </w:r>
      <w:r w:rsidRPr="006421FC">
        <w:rPr>
          <w:bCs/>
          <w:iCs/>
          <w:lang w:val="pl-PL"/>
        </w:rPr>
        <w:lastRenderedPageBreak/>
        <w:t>phòng Tài nguyên và Môi trường (đại diện là Đ/c Phạm Văn Triệu - Nguyên Trưởng phòng TN&amp;MT) giao ngoài thực địa cho gia đình một thửa đất sản xuất nông nghiệp sau khu vực công an huyện. Sau khi thu hồi đất công trình Trung tâm hành chính huyện, hộ gia đình còn 01 thửa đất khoảng 200 m</w:t>
      </w:r>
      <w:r w:rsidRPr="006421FC">
        <w:rPr>
          <w:bCs/>
          <w:iCs/>
          <w:vertAlign w:val="superscript"/>
          <w:lang w:val="pl-PL"/>
        </w:rPr>
        <w:t>2</w:t>
      </w:r>
      <w:r w:rsidRPr="006421FC">
        <w:rPr>
          <w:bCs/>
          <w:iCs/>
          <w:lang w:val="pl-PL"/>
        </w:rPr>
        <w:t xml:space="preserve"> được bố là ông Lò Văn Muôn chia cho. Năm 2018 thực hiện GPMB dự án đường 27m và khu tái định cư thu hồi 140 m</w:t>
      </w:r>
      <w:r w:rsidRPr="006421FC">
        <w:rPr>
          <w:bCs/>
          <w:iCs/>
          <w:vertAlign w:val="superscript"/>
          <w:lang w:val="pl-PL"/>
        </w:rPr>
        <w:t>2</w:t>
      </w:r>
      <w:r w:rsidRPr="006421FC">
        <w:rPr>
          <w:bCs/>
          <w:iCs/>
          <w:lang w:val="pl-PL"/>
        </w:rPr>
        <w:t xml:space="preserve"> còn lại 60 m</w:t>
      </w:r>
      <w:r w:rsidRPr="006421FC">
        <w:rPr>
          <w:bCs/>
          <w:iCs/>
          <w:vertAlign w:val="superscript"/>
          <w:lang w:val="pl-PL"/>
        </w:rPr>
        <w:t>2</w:t>
      </w:r>
      <w:r w:rsidRPr="006421FC">
        <w:rPr>
          <w:bCs/>
          <w:iCs/>
          <w:lang w:val="pl-PL"/>
        </w:rPr>
        <w:t>, ông Lò Văn Tuấn đứng tên trên phương án GPMB và nhận tiền đền bù đối với thửa đất trên. Tuy nhiên kiểm tra hồ sơ GPMB xây dựng các công trình trên địa bàn huyện, ông Lò Văn Tuấn không bị thu hồi đất GPMB xây dựng các công trình: Trung tâm hành chính huyện, Đường nội thị trục 27m, Kè bảo vệ khu dân cư và công trình hạ tầng kỹ thuật suối Tin Tốc thị trấn Mường Ảng. Qua xác minh hộ ông Lò Văn Tuấn là hộ trực tiếp sản xuất nông nghiệp, từ năm 2015 đến nay hộ gia đình vẫn canh tác (trồng cây nông nghiệp ngắn ngày) trên phần đất công ích UBND thị trấn quản lý nhưng không có hợp đồng thuê khoán hàng năm.</w:t>
      </w:r>
    </w:p>
    <w:p w:rsidR="00455E32" w:rsidRPr="006421FC" w:rsidRDefault="00455E32" w:rsidP="00455E32">
      <w:pPr>
        <w:tabs>
          <w:tab w:val="left" w:pos="5054"/>
        </w:tabs>
        <w:spacing w:before="60" w:after="60"/>
        <w:ind w:firstLine="567"/>
        <w:jc w:val="both"/>
        <w:rPr>
          <w:bCs/>
          <w:iCs/>
          <w:lang w:val="pl-PL"/>
        </w:rPr>
      </w:pPr>
      <w:r w:rsidRPr="006421FC">
        <w:rPr>
          <w:bCs/>
          <w:iCs/>
          <w:lang w:val="pl-PL"/>
        </w:rPr>
        <w:t xml:space="preserve">Để đảm bảo thực hiện tốt công tác quản lý, sử dụng đất đai trên địa bàn theo quy định, UBND huyện đề nghị 02 gia đình </w:t>
      </w:r>
      <w:r w:rsidR="00961B99" w:rsidRPr="006421FC">
        <w:rPr>
          <w:bCs/>
          <w:iCs/>
          <w:lang w:val="pl-PL"/>
        </w:rPr>
        <w:t>thực hiện thủ tục thuê khoán hằng năm tại UBND thị trấn Mường Ảng. Giao UBND thị trấn thông tin, đôn đốc 02 hộ gia đình lập hợp đồng thuê khoán theo quy định.</w:t>
      </w:r>
    </w:p>
    <w:p w:rsidR="001E2127" w:rsidRPr="006421FC" w:rsidRDefault="0090164E" w:rsidP="00EC2D99">
      <w:pPr>
        <w:widowControl w:val="0"/>
        <w:spacing w:before="60" w:after="60"/>
        <w:ind w:firstLine="567"/>
        <w:jc w:val="both"/>
        <w:rPr>
          <w:b/>
          <w:lang w:val="vi-VN"/>
        </w:rPr>
      </w:pPr>
      <w:r w:rsidRPr="006421FC">
        <w:rPr>
          <w:b/>
          <w:lang w:val="vi-VN"/>
        </w:rPr>
        <w:t>2.2. Những kiến nghị đang giải quyết (</w:t>
      </w:r>
      <w:r w:rsidRPr="006421FC">
        <w:rPr>
          <w:b/>
          <w:lang w:val="pl-PL"/>
        </w:rPr>
        <w:t>0</w:t>
      </w:r>
      <w:r w:rsidR="00E752D7" w:rsidRPr="006421FC">
        <w:rPr>
          <w:b/>
          <w:lang w:val="pl-PL"/>
        </w:rPr>
        <w:t>2</w:t>
      </w:r>
      <w:r w:rsidRPr="006421FC">
        <w:rPr>
          <w:b/>
          <w:lang w:val="vi-VN"/>
        </w:rPr>
        <w:t xml:space="preserve"> ý kiến):</w:t>
      </w:r>
    </w:p>
    <w:p w:rsidR="00593607" w:rsidRPr="006421FC" w:rsidRDefault="00593607" w:rsidP="00EC2D99">
      <w:pPr>
        <w:spacing w:before="60" w:after="60"/>
        <w:ind w:firstLine="567"/>
        <w:jc w:val="both"/>
        <w:rPr>
          <w:i/>
          <w:lang w:val="vi-VN"/>
        </w:rPr>
      </w:pPr>
      <w:r w:rsidRPr="006421FC">
        <w:rPr>
          <w:i/>
          <w:iCs/>
          <w:lang w:val="pl-PL"/>
        </w:rPr>
        <w:t>(</w:t>
      </w:r>
      <w:r w:rsidR="003A287F" w:rsidRPr="006421FC">
        <w:rPr>
          <w:i/>
          <w:iCs/>
          <w:lang w:val="pl-PL"/>
        </w:rPr>
        <w:t>1</w:t>
      </w:r>
      <w:r w:rsidRPr="006421FC">
        <w:rPr>
          <w:i/>
          <w:iCs/>
          <w:lang w:val="pl-PL"/>
        </w:rPr>
        <w:t xml:space="preserve">) </w:t>
      </w:r>
      <w:r w:rsidR="00233DF8" w:rsidRPr="006421FC">
        <w:rPr>
          <w:i/>
          <w:iCs/>
          <w:lang w:val="pl-PL"/>
        </w:rPr>
        <w:t xml:space="preserve">Cử tri xã Ẳng Cang: </w:t>
      </w:r>
      <w:r w:rsidR="00BB0BFB" w:rsidRPr="006421FC">
        <w:rPr>
          <w:i/>
          <w:iCs/>
          <w:lang w:val="pl-PL"/>
        </w:rPr>
        <w:t>Đất của nhân dân bản Pu Cai làm nương, canh tác từ trước, theo phong tục tập quán canh tác của người dân một số diện tích đất để đất nghỉ 2-3 năm (luân canh) tuy nhiên hiện nay cây đã mọc thành rừng tái sinh. Nay cấp trên lại quy hoạch số diện tích này cho nhân dân bản Hua Nặm. Vậy nhân dân bản Pú Cai không nhất trí quy hoạch một số diện tích đất trên cho bản Hua Nặm. Đề nghị huyện chỉ đạo giải quyết.</w:t>
      </w:r>
    </w:p>
    <w:p w:rsidR="006530F6" w:rsidRPr="006421FC" w:rsidRDefault="006530F6" w:rsidP="00EC2D99">
      <w:pPr>
        <w:spacing w:before="60" w:after="60"/>
        <w:ind w:firstLine="567"/>
        <w:jc w:val="both"/>
      </w:pPr>
      <w:r w:rsidRPr="006421FC">
        <w:rPr>
          <w:spacing w:val="-2"/>
          <w:lang w:val="pl-PL"/>
        </w:rPr>
        <w:t xml:space="preserve">- Cơ quan chủ trì tham mưu giải quyết: </w:t>
      </w:r>
      <w:r w:rsidRPr="006421FC">
        <w:t>Hạt Kiểm lâm</w:t>
      </w:r>
      <w:r w:rsidR="00E71B33" w:rsidRPr="006421FC">
        <w:t>, phòng Tài nguyên &amp; Môi trường và</w:t>
      </w:r>
      <w:r w:rsidRPr="006421FC">
        <w:t xml:space="preserve"> UBND xã Ẳng Cang</w:t>
      </w:r>
    </w:p>
    <w:p w:rsidR="006530F6" w:rsidRPr="006421FC" w:rsidRDefault="006530F6" w:rsidP="00EC2D99">
      <w:pPr>
        <w:spacing w:before="60" w:after="60"/>
        <w:ind w:firstLine="567"/>
        <w:jc w:val="both"/>
        <w:rPr>
          <w:spacing w:val="-2"/>
          <w:lang w:val="pl-PL"/>
        </w:rPr>
      </w:pPr>
      <w:r w:rsidRPr="006421FC">
        <w:rPr>
          <w:spacing w:val="-2"/>
          <w:lang w:val="pl-PL"/>
        </w:rPr>
        <w:t>- Kết quả giải quyết:</w:t>
      </w:r>
      <w:r w:rsidR="00C2520B" w:rsidRPr="006421FC">
        <w:rPr>
          <w:spacing w:val="-2"/>
          <w:lang w:val="pl-PL"/>
        </w:rPr>
        <w:t xml:space="preserve"> UBND huyện đã chỉ đạo</w:t>
      </w:r>
      <w:r w:rsidR="00EF64DA" w:rsidRPr="006421FC">
        <w:rPr>
          <w:spacing w:val="-2"/>
          <w:lang w:val="pl-PL"/>
        </w:rPr>
        <w:t xml:space="preserve"> Hạt Kiểm lâm huyện và UBND xã Ẳng Cang</w:t>
      </w:r>
      <w:r w:rsidR="00C2520B" w:rsidRPr="006421FC">
        <w:rPr>
          <w:spacing w:val="-2"/>
          <w:lang w:val="pl-PL"/>
        </w:rPr>
        <w:t xml:space="preserve"> xác minh</w:t>
      </w:r>
      <w:r w:rsidR="00BB6D04" w:rsidRPr="006421FC">
        <w:rPr>
          <w:spacing w:val="-2"/>
          <w:lang w:val="pl-PL"/>
        </w:rPr>
        <w:t xml:space="preserve"> kiến nghị của cử tri</w:t>
      </w:r>
      <w:r w:rsidR="00C2520B" w:rsidRPr="006421FC">
        <w:rPr>
          <w:spacing w:val="-2"/>
          <w:lang w:val="pl-PL"/>
        </w:rPr>
        <w:t xml:space="preserve">; </w:t>
      </w:r>
      <w:r w:rsidR="0029536B" w:rsidRPr="006421FC">
        <w:rPr>
          <w:spacing w:val="-2"/>
          <w:lang w:val="pl-PL"/>
        </w:rPr>
        <w:t xml:space="preserve">đối với </w:t>
      </w:r>
      <w:r w:rsidR="00C2520B" w:rsidRPr="006421FC">
        <w:rPr>
          <w:spacing w:val="-2"/>
          <w:lang w:val="pl-PL"/>
        </w:rPr>
        <w:t>diện tích rừng tăng thêm đã tiến hành kiểm tra, xác minh nguồn gốc, xác định lại ranh giới tại thực địa</w:t>
      </w:r>
      <w:r w:rsidR="00F95557" w:rsidRPr="006421FC">
        <w:rPr>
          <w:spacing w:val="-2"/>
          <w:lang w:val="pl-PL"/>
        </w:rPr>
        <w:t xml:space="preserve"> thì có một số diện tích rừng và đất lâm nghiệp của bản Pú Cai </w:t>
      </w:r>
      <w:r w:rsidR="00B22ED8" w:rsidRPr="006421FC">
        <w:rPr>
          <w:spacing w:val="-2"/>
          <w:lang w:val="pl-PL"/>
        </w:rPr>
        <w:t>đ</w:t>
      </w:r>
      <w:r w:rsidR="00F95557" w:rsidRPr="006421FC">
        <w:rPr>
          <w:spacing w:val="-2"/>
          <w:lang w:val="pl-PL"/>
        </w:rPr>
        <w:t>ã giao cho bản Hua Nặm quản lý, hiện đang hưởng tiền dịch vụ môi trường rừng.</w:t>
      </w:r>
      <w:r w:rsidR="009551EC" w:rsidRPr="006421FC">
        <w:rPr>
          <w:spacing w:val="-2"/>
          <w:lang w:val="pl-PL"/>
        </w:rPr>
        <w:t xml:space="preserve"> Sau khi làm việc, 2 bản Hua Nặm và Pú Cai và các thành phần liên quan đã thống nhất trả lại diện tích rừng và đất lâm nghiệp từ ngã ba khe suối Thẳm Mó, giáp ranh với xã Pú Nhi huyện Điện Biên Đông gồm các lô 23, 2, 24B, 27 khoảnh 28 tiểu khu 652 cho nhân dân bản Pú Cai quản lý, sử dụng và hưởng tiền dịch vụ môi trường rừng. Hiện nay UBND huyện đang chỉ đạo UBND xã</w:t>
      </w:r>
      <w:r w:rsidR="006909BC" w:rsidRPr="006421FC">
        <w:rPr>
          <w:spacing w:val="-2"/>
          <w:lang w:val="pl-PL"/>
        </w:rPr>
        <w:t xml:space="preserve"> Ẳng Cang phối hợp với Hạt Kiểm lâm huyện và phòng Tài nguyên &amp; Môi trường </w:t>
      </w:r>
      <w:r w:rsidR="002C4361" w:rsidRPr="006421FC">
        <w:rPr>
          <w:spacing w:val="-2"/>
          <w:lang w:val="pl-PL"/>
        </w:rPr>
        <w:t xml:space="preserve">hoàn thiện các thủ tục </w:t>
      </w:r>
      <w:r w:rsidR="006909BC" w:rsidRPr="006421FC">
        <w:rPr>
          <w:spacing w:val="-2"/>
          <w:lang w:val="pl-PL"/>
        </w:rPr>
        <w:t>tiến hành điều chỉnh diện tích đã thống nhất</w:t>
      </w:r>
      <w:r w:rsidR="00E000B2" w:rsidRPr="006421FC">
        <w:rPr>
          <w:spacing w:val="-2"/>
          <w:lang w:val="pl-PL"/>
        </w:rPr>
        <w:t>.</w:t>
      </w:r>
    </w:p>
    <w:p w:rsidR="00593607" w:rsidRPr="006421FC" w:rsidRDefault="00461790" w:rsidP="00EC2D99">
      <w:pPr>
        <w:spacing w:before="60" w:after="60"/>
        <w:ind w:firstLine="567"/>
        <w:jc w:val="both"/>
        <w:rPr>
          <w:i/>
          <w:lang w:val="vi-VN"/>
        </w:rPr>
      </w:pPr>
      <w:r w:rsidRPr="006421FC">
        <w:rPr>
          <w:i/>
          <w:lang w:val="pl-PL"/>
        </w:rPr>
        <w:t>(2) Cử tri xã Ẳng Cang: Tuyến đường nhựa từ trụ sở UBND xã Ẳng Cang đi bản Noong Háng (đoạn qua ao ông Lò Văn Tiến - Bản Giảng) bị sạt lở gần hết mặt đường. Cử tri đề nghị tu sửa, làm kè đá hộc hoặc kè đá bê tông để thuận tiện, an toàn cho nhân dân đi lại.</w:t>
      </w:r>
    </w:p>
    <w:p w:rsidR="001E2127" w:rsidRPr="006421FC" w:rsidRDefault="0090164E" w:rsidP="00EC2D99">
      <w:pPr>
        <w:spacing w:before="60" w:after="60"/>
        <w:ind w:firstLine="567"/>
        <w:jc w:val="both"/>
        <w:rPr>
          <w:spacing w:val="-2"/>
          <w:lang w:val="pl-PL"/>
        </w:rPr>
      </w:pPr>
      <w:r w:rsidRPr="006421FC">
        <w:rPr>
          <w:spacing w:val="-2"/>
          <w:lang w:val="pl-PL"/>
        </w:rPr>
        <w:lastRenderedPageBreak/>
        <w:t xml:space="preserve">- Cơ quan tham mưu giải quyết: </w:t>
      </w:r>
      <w:r w:rsidRPr="006421FC">
        <w:rPr>
          <w:lang w:val="vi-VN"/>
        </w:rPr>
        <w:t xml:space="preserve">Phòng </w:t>
      </w:r>
      <w:r w:rsidRPr="006421FC">
        <w:rPr>
          <w:lang w:val="pl-PL"/>
        </w:rPr>
        <w:t>Tài chính - Kế hoạch, phòng Kinh tế &amp; Hạ tầng và UBND xã</w:t>
      </w:r>
      <w:r w:rsidRPr="006421FC">
        <w:rPr>
          <w:lang w:val="vi-VN"/>
        </w:rPr>
        <w:t xml:space="preserve"> </w:t>
      </w:r>
      <w:r w:rsidR="00461790" w:rsidRPr="006421FC">
        <w:rPr>
          <w:lang w:val="pl-PL"/>
        </w:rPr>
        <w:t>Ẳng Cang</w:t>
      </w:r>
    </w:p>
    <w:p w:rsidR="00613080" w:rsidRPr="006421FC" w:rsidRDefault="0090164E" w:rsidP="00EC2D99">
      <w:pPr>
        <w:spacing w:before="60" w:after="60"/>
        <w:ind w:firstLine="567"/>
        <w:jc w:val="both"/>
        <w:rPr>
          <w:lang w:val="pl-PL"/>
        </w:rPr>
      </w:pPr>
      <w:r w:rsidRPr="006421FC">
        <w:rPr>
          <w:spacing w:val="-2"/>
          <w:lang w:val="pl-PL"/>
        </w:rPr>
        <w:t xml:space="preserve">- Kết quả giải quyết: </w:t>
      </w:r>
      <w:r w:rsidR="00613080" w:rsidRPr="006421FC">
        <w:rPr>
          <w:spacing w:val="-2"/>
          <w:lang w:val="pl-PL"/>
        </w:rPr>
        <w:t xml:space="preserve">UBND huyện đã chỉ đạo phòng Kinh tế &amp; Hạ tầng, phòng Tài chính - Kế hoạch và UBND xã Ẳng Cang phối hợp kiểm tra vị trí sạt lở ngày 24/4/2024. Qua kiểm tra cho thấy </w:t>
      </w:r>
      <w:r w:rsidR="00613080" w:rsidRPr="006421FC">
        <w:rPr>
          <w:lang w:val="pl-PL"/>
        </w:rPr>
        <w:t xml:space="preserve">vị trí đoạn qua ao ông Lò Văn Tiến - Bản Giảng đã bị sạt lở phần lề đường và tiếp tục có nguy cơ sạt lở mặt đường, gây mất an toàn cho các phương tiện tham gia giao thông. </w:t>
      </w:r>
      <w:r w:rsidR="00152E3F" w:rsidRPr="006421FC">
        <w:rPr>
          <w:lang w:val="pl-PL"/>
        </w:rPr>
        <w:t>Mặt khác năm 2022, UBND huyện đã có kế hoạch khắc phục, sửa chữa các công trình bị ảnh hưởng do thiên tai xã Ẳng Cang, trong đó đoạn qua ao nhà ông Lò Văn Tiến dự kiến phương án khắc phục bằng kè rọ đó; tuy nhiên sau khi làm việc, hộ gia đình không nhất trí với phương án khắc phục bằng kè rọ đá và yêu cầu phải khắc phục</w:t>
      </w:r>
      <w:r w:rsidR="00A23B4D" w:rsidRPr="006421FC">
        <w:rPr>
          <w:lang w:val="pl-PL"/>
        </w:rPr>
        <w:t xml:space="preserve"> theo phương án kè BTCT, dù đã được tuyên truyền, vận động và tổ chức họp bản song gia đình vẫn không đồng thuận.</w:t>
      </w:r>
      <w:r w:rsidR="00F456AA" w:rsidRPr="006421FC">
        <w:rPr>
          <w:lang w:val="pl-PL"/>
        </w:rPr>
        <w:t xml:space="preserve"> </w:t>
      </w:r>
    </w:p>
    <w:p w:rsidR="001E2127" w:rsidRPr="006421FC" w:rsidRDefault="00F456AA" w:rsidP="00EC2D99">
      <w:pPr>
        <w:spacing w:before="60" w:after="60"/>
        <w:ind w:firstLine="567"/>
        <w:jc w:val="both"/>
        <w:rPr>
          <w:lang w:val="pl-PL"/>
        </w:rPr>
      </w:pPr>
      <w:r w:rsidRPr="006421FC">
        <w:rPr>
          <w:lang w:val="pl-PL"/>
        </w:rPr>
        <w:t>Q</w:t>
      </w:r>
      <w:r w:rsidR="00613080" w:rsidRPr="006421FC">
        <w:rPr>
          <w:lang w:val="pl-PL"/>
        </w:rPr>
        <w:t>ua rà soát danh mục đầu tư đoạn kè chống sạt lở</w:t>
      </w:r>
      <w:r w:rsidRPr="006421FC">
        <w:rPr>
          <w:lang w:val="pl-PL"/>
        </w:rPr>
        <w:t xml:space="preserve"> - </w:t>
      </w:r>
      <w:r w:rsidR="00613080" w:rsidRPr="006421FC">
        <w:rPr>
          <w:lang w:val="pl-PL"/>
        </w:rPr>
        <w:t>đoạn qua ao ông L</w:t>
      </w:r>
      <w:r w:rsidRPr="006421FC">
        <w:rPr>
          <w:lang w:val="pl-PL"/>
        </w:rPr>
        <w:t xml:space="preserve">ò Văn Tiến - Bản Giảng đã nằm trong </w:t>
      </w:r>
      <w:r w:rsidR="00613080" w:rsidRPr="006421FC">
        <w:rPr>
          <w:lang w:val="pl-PL"/>
        </w:rPr>
        <w:t>dự án: Duy tu, sửa chữa tuyến đường nội bản Hón Sáng và đường từ bản Hón Sáng</w:t>
      </w:r>
      <w:r w:rsidRPr="006421FC">
        <w:rPr>
          <w:lang w:val="pl-PL"/>
        </w:rPr>
        <w:t xml:space="preserve"> đi bản Noong Háng, xã Ẳng Cang, hiện các đơn vị chuyên môn đang thực hiện các bước đầu tư dự án bằng </w:t>
      </w:r>
      <w:r w:rsidR="00613080" w:rsidRPr="006421FC">
        <w:rPr>
          <w:lang w:val="pl-PL"/>
        </w:rPr>
        <w:t xml:space="preserve">nguồn vốn sự nghiệp duy tu, bảo dưỡng </w:t>
      </w:r>
      <w:r w:rsidR="00DC29FC" w:rsidRPr="006421FC">
        <w:rPr>
          <w:lang w:val="pl-PL"/>
        </w:rPr>
        <w:t>thuộc</w:t>
      </w:r>
      <w:r w:rsidRPr="006421FC">
        <w:rPr>
          <w:lang w:val="pl-PL"/>
        </w:rPr>
        <w:t xml:space="preserve"> Chương trình MTQG </w:t>
      </w:r>
      <w:r w:rsidR="00DC29FC" w:rsidRPr="006421FC">
        <w:rPr>
          <w:lang w:val="pl-PL"/>
        </w:rPr>
        <w:t>giảm nghèo bền vững</w:t>
      </w:r>
      <w:r w:rsidR="009879FE" w:rsidRPr="006421FC">
        <w:rPr>
          <w:lang w:val="pl-PL"/>
        </w:rPr>
        <w:t xml:space="preserve">; hoàn thành trong </w:t>
      </w:r>
      <w:r w:rsidRPr="006421FC">
        <w:rPr>
          <w:lang w:val="pl-PL"/>
        </w:rPr>
        <w:t>năm 2024.</w:t>
      </w:r>
    </w:p>
    <w:p w:rsidR="001E2127" w:rsidRPr="006421FC" w:rsidRDefault="0090164E" w:rsidP="00EC2D99">
      <w:pPr>
        <w:widowControl w:val="0"/>
        <w:spacing w:before="60" w:after="60"/>
        <w:ind w:firstLine="567"/>
        <w:jc w:val="both"/>
        <w:rPr>
          <w:b/>
          <w:lang w:val="vi-VN"/>
        </w:rPr>
      </w:pPr>
      <w:r w:rsidRPr="006421FC">
        <w:rPr>
          <w:b/>
          <w:lang w:val="vi-VN"/>
        </w:rPr>
        <w:t>2.3. Những kiến nghị sẽ giải quyết</w:t>
      </w:r>
      <w:r w:rsidRPr="006421FC">
        <w:rPr>
          <w:b/>
          <w:lang w:val="pl-PL"/>
        </w:rPr>
        <w:t xml:space="preserve"> và thông tin đến cử tri</w:t>
      </w:r>
      <w:r w:rsidRPr="006421FC">
        <w:rPr>
          <w:b/>
          <w:lang w:val="vi-VN"/>
        </w:rPr>
        <w:t xml:space="preserve"> (0</w:t>
      </w:r>
      <w:r w:rsidR="00DD5F48" w:rsidRPr="006421FC">
        <w:rPr>
          <w:b/>
        </w:rPr>
        <w:t>3</w:t>
      </w:r>
      <w:r w:rsidRPr="006421FC">
        <w:rPr>
          <w:b/>
          <w:lang w:val="vi-VN"/>
        </w:rPr>
        <w:t xml:space="preserve"> ý kiến)</w:t>
      </w:r>
    </w:p>
    <w:p w:rsidR="00800A81" w:rsidRPr="006421FC" w:rsidRDefault="00800A81" w:rsidP="00EC2D99">
      <w:pPr>
        <w:spacing w:before="60" w:after="60"/>
        <w:ind w:firstLine="567"/>
        <w:jc w:val="both"/>
        <w:rPr>
          <w:i/>
          <w:lang w:val="pl-PL"/>
        </w:rPr>
      </w:pPr>
      <w:r w:rsidRPr="006421FC">
        <w:rPr>
          <w:i/>
          <w:iCs/>
          <w:lang w:val="pl-PL"/>
        </w:rPr>
        <w:t xml:space="preserve">(1) </w:t>
      </w:r>
      <w:r w:rsidRPr="006421FC">
        <w:rPr>
          <w:i/>
          <w:lang w:val="pl-PL"/>
        </w:rPr>
        <w:t>Cử tri xã Ẳng Nưa: Hiện nay khu vực Huổi Măn là khu vực có trên 80 hộ đang trồng cà phê nhưng khu này chưa có đường nên nhân dân khó khăn trong việc vận chuyển phân bón, thu hái vận chuyển cà phê. Đề nghị đầu tư mở đường vào khu sản xuất Huổi Măn dài khoảng 2km.</w:t>
      </w:r>
    </w:p>
    <w:p w:rsidR="00800A81" w:rsidRPr="006421FC" w:rsidRDefault="00800A81" w:rsidP="00EC2D99">
      <w:pPr>
        <w:spacing w:before="60" w:after="60"/>
        <w:ind w:firstLine="567"/>
        <w:jc w:val="both"/>
        <w:rPr>
          <w:i/>
          <w:lang w:val="pl-PL"/>
        </w:rPr>
      </w:pPr>
      <w:r w:rsidRPr="006421FC">
        <w:rPr>
          <w:i/>
          <w:iCs/>
          <w:lang w:val="pl-PL"/>
        </w:rPr>
        <w:t xml:space="preserve">(2) </w:t>
      </w:r>
      <w:r w:rsidRPr="006421FC">
        <w:rPr>
          <w:i/>
          <w:lang w:val="pl-PL"/>
        </w:rPr>
        <w:t>Cử tri bản Tọ Cuông, xã Ẳng Tở: Hiện nay tại bản Tọ Cuông số dân trong bản ngày một tăng, các hộ gia đình tách hộ làm nhà bên kia suối khoảng 35 - 40 nhân khẩu, mấy năm nay phải lội suối để đi lại, mùa mưa trẻ em không đi học được phải nghỉ học rất khó khăn. Đề nghị làm cầu qua suối cho nhân dân nội bản Tọ Cuông.</w:t>
      </w:r>
    </w:p>
    <w:p w:rsidR="00800A81" w:rsidRPr="006421FC" w:rsidRDefault="00800A81" w:rsidP="00EC2D99">
      <w:pPr>
        <w:spacing w:before="60" w:after="60"/>
        <w:ind w:firstLine="567"/>
        <w:jc w:val="both"/>
        <w:rPr>
          <w:i/>
          <w:lang w:val="pl-PL"/>
        </w:rPr>
      </w:pPr>
      <w:r w:rsidRPr="006421FC">
        <w:rPr>
          <w:i/>
          <w:lang w:val="pl-PL"/>
        </w:rPr>
        <w:t>(3) Cử tri bản Đắng, xã Mường Đăng: Tuyến kênh thoát nước từ ngã ba đường liên xã ra suối Nặm Đắng dài khoảng 200m, vào mùa mưa lũ nước trừ các khe đổ dồn tập trung tại đây, nhiều trận mưa lũ lớn, nước không thoát kịp, tràn vào ruộng, gây vùi lấp ruộng, ảnh hưởng đến sản xuất, đời sống của người dân. Đề nghị UBND huyện quan tâm, kiểm tra, xem xét, đầu tư xây dựng tuyến kênh thoát nước kiên cố để đảm bảo ổn định sản xuất cho người dân.</w:t>
      </w:r>
    </w:p>
    <w:p w:rsidR="00800A81" w:rsidRPr="006421FC" w:rsidRDefault="00800A81" w:rsidP="00EC2D99">
      <w:pPr>
        <w:spacing w:before="60" w:after="60"/>
        <w:ind w:firstLine="567"/>
        <w:jc w:val="both"/>
        <w:rPr>
          <w:lang w:val="pl-PL"/>
        </w:rPr>
      </w:pPr>
      <w:r w:rsidRPr="006421FC">
        <w:rPr>
          <w:spacing w:val="-2"/>
          <w:lang w:val="pl-PL"/>
        </w:rPr>
        <w:t>- Cơ quan chủ trì tham mưu giải quyết: Phòng Kinh tế &amp; Hạ tầng</w:t>
      </w:r>
    </w:p>
    <w:p w:rsidR="00800A81" w:rsidRPr="006421FC" w:rsidRDefault="00800A81" w:rsidP="00EC2D99">
      <w:pPr>
        <w:spacing w:before="60" w:after="60"/>
        <w:ind w:firstLine="567"/>
        <w:jc w:val="both"/>
        <w:rPr>
          <w:lang w:val="pl-PL"/>
        </w:rPr>
      </w:pPr>
      <w:r w:rsidRPr="006421FC">
        <w:rPr>
          <w:spacing w:val="-2"/>
          <w:lang w:val="pl-PL"/>
        </w:rPr>
        <w:t>- Kết quả giải quyết: Đối với 3 kiến nghị nêu trên, UBND huyện đã chỉ đạo các đơn vị phối hợp với UBND các xã rà soát, xem xét</w:t>
      </w:r>
      <w:r w:rsidRPr="006421FC">
        <w:rPr>
          <w:sz w:val="27"/>
          <w:szCs w:val="27"/>
        </w:rPr>
        <w:t xml:space="preserve"> đưa vào dự kiến danh mục dự án đầu tư công trung hạn 5 năm, giai đoạn 2026-2030 và sẽ </w:t>
      </w:r>
      <w:r w:rsidRPr="006421FC">
        <w:rPr>
          <w:spacing w:val="-2"/>
          <w:lang w:val="pl-PL"/>
        </w:rPr>
        <w:t xml:space="preserve">đầu tư </w:t>
      </w:r>
      <w:r w:rsidRPr="006421FC">
        <w:rPr>
          <w:rFonts w:eastAsia="Calibri"/>
          <w:szCs w:val="22"/>
          <w:lang w:val="pl-PL"/>
        </w:rPr>
        <w:t>khi được cấp có thẩm quyền phê duyệt và bố trí nguồn vốn.</w:t>
      </w:r>
    </w:p>
    <w:p w:rsidR="001E2127" w:rsidRPr="006421FC" w:rsidRDefault="0090164E" w:rsidP="00EC2D99">
      <w:pPr>
        <w:widowControl w:val="0"/>
        <w:spacing w:before="60" w:after="60"/>
        <w:ind w:firstLine="567"/>
        <w:jc w:val="both"/>
        <w:rPr>
          <w:b/>
          <w:lang w:val="pl-PL"/>
        </w:rPr>
      </w:pPr>
      <w:r w:rsidRPr="006421FC">
        <w:rPr>
          <w:b/>
          <w:lang w:val="pl-PL"/>
        </w:rPr>
        <w:t>II. K</w:t>
      </w:r>
      <w:r w:rsidRPr="006421FC">
        <w:rPr>
          <w:b/>
          <w:spacing w:val="-2"/>
          <w:lang w:val="pl-PL"/>
        </w:rPr>
        <w:t xml:space="preserve">iến nghị sau kỳ họp thứ </w:t>
      </w:r>
      <w:r w:rsidR="00843B4C" w:rsidRPr="006421FC">
        <w:rPr>
          <w:b/>
          <w:spacing w:val="-2"/>
          <w:lang w:val="pl-PL"/>
        </w:rPr>
        <w:t>Chín</w:t>
      </w:r>
      <w:r w:rsidRPr="006421FC">
        <w:rPr>
          <w:b/>
          <w:spacing w:val="-2"/>
          <w:lang w:val="pl-PL"/>
        </w:rPr>
        <w:t>, HĐND khóa IV</w:t>
      </w:r>
    </w:p>
    <w:p w:rsidR="001E2127" w:rsidRPr="006421FC" w:rsidRDefault="0090164E" w:rsidP="00EC2D99">
      <w:pPr>
        <w:widowControl w:val="0"/>
        <w:spacing w:before="60" w:after="60"/>
        <w:ind w:firstLine="567"/>
        <w:jc w:val="both"/>
        <w:rPr>
          <w:b/>
          <w:lang w:val="pl-PL"/>
        </w:rPr>
      </w:pPr>
      <w:r w:rsidRPr="006421FC">
        <w:rPr>
          <w:b/>
          <w:lang w:val="pl-PL"/>
        </w:rPr>
        <w:t>1. Những kiến nghị thuộc thẩm quyền giải quyết của cơ quan TW, tỉnh đóng trên địa bàn (0</w:t>
      </w:r>
      <w:r w:rsidR="008E67E9" w:rsidRPr="006421FC">
        <w:rPr>
          <w:b/>
          <w:lang w:val="pl-PL"/>
        </w:rPr>
        <w:t>3</w:t>
      </w:r>
      <w:r w:rsidRPr="006421FC">
        <w:rPr>
          <w:b/>
          <w:lang w:val="pl-PL"/>
        </w:rPr>
        <w:t xml:space="preserve"> ý kiến):</w:t>
      </w:r>
    </w:p>
    <w:p w:rsidR="00483BBD" w:rsidRPr="006421FC" w:rsidRDefault="0090164E" w:rsidP="00EC2D99">
      <w:pPr>
        <w:spacing w:before="60" w:after="60"/>
        <w:ind w:firstLine="567"/>
        <w:jc w:val="both"/>
        <w:rPr>
          <w:i/>
          <w:lang w:val="pl-PL"/>
        </w:rPr>
      </w:pPr>
      <w:r w:rsidRPr="006421FC">
        <w:rPr>
          <w:i/>
          <w:lang w:val="pl-PL"/>
        </w:rPr>
        <w:lastRenderedPageBreak/>
        <w:t xml:space="preserve">(1) </w:t>
      </w:r>
      <w:r w:rsidR="00483BBD" w:rsidRPr="006421FC">
        <w:rPr>
          <w:i/>
          <w:lang w:val="pl-PL"/>
        </w:rPr>
        <w:t>Cử tri xã Ẳng Cang và xã Búng Lao kiến nghị (02 ý kiến)</w:t>
      </w:r>
      <w:r w:rsidR="009D0369" w:rsidRPr="006421FC">
        <w:rPr>
          <w:i/>
          <w:lang w:val="pl-PL"/>
        </w:rPr>
        <w:t>:</w:t>
      </w:r>
    </w:p>
    <w:p w:rsidR="00483BBD" w:rsidRPr="006421FC" w:rsidRDefault="009D0369" w:rsidP="00EC2D99">
      <w:pPr>
        <w:spacing w:before="60" w:after="60"/>
        <w:ind w:firstLine="567"/>
        <w:jc w:val="both"/>
        <w:rPr>
          <w:i/>
          <w:lang w:val="pl-PL"/>
        </w:rPr>
      </w:pPr>
      <w:r w:rsidRPr="006421FC">
        <w:rPr>
          <w:i/>
          <w:lang w:val="pl-PL"/>
        </w:rPr>
        <w:t>(1.1)</w:t>
      </w:r>
      <w:r w:rsidR="00483BBD" w:rsidRPr="006421FC">
        <w:rPr>
          <w:i/>
          <w:lang w:val="pl-PL"/>
        </w:rPr>
        <w:t xml:space="preserve"> Bản Hua Nặm có 02 cụm dân cư, hiện nay cụm dân cư khu B là 17 hộ dân sinh sống có tuyến đường điện đi qua nhưng chưa có điện được hưởng theo quy định mà phải kéo đường dây riêng, đề nghị ngành điện đặt trạm hạ thế cho cụm dân cư khu B này vì người dân đang phải kéo đường dây điện từ xa khoảng cách 2 km về thắp sáng.  </w:t>
      </w:r>
    </w:p>
    <w:p w:rsidR="00483BBD" w:rsidRPr="006421FC" w:rsidRDefault="00483BBD" w:rsidP="00EC2D99">
      <w:pPr>
        <w:spacing w:before="60" w:after="60"/>
        <w:ind w:firstLine="567"/>
        <w:jc w:val="both"/>
        <w:rPr>
          <w:i/>
          <w:lang w:val="pl-PL"/>
        </w:rPr>
      </w:pPr>
      <w:r w:rsidRPr="006421FC">
        <w:rPr>
          <w:i/>
          <w:lang w:val="pl-PL"/>
        </w:rPr>
        <w:t>(</w:t>
      </w:r>
      <w:r w:rsidR="009D0369" w:rsidRPr="006421FC">
        <w:rPr>
          <w:i/>
          <w:lang w:val="pl-PL"/>
        </w:rPr>
        <w:t>1.</w:t>
      </w:r>
      <w:r w:rsidRPr="006421FC">
        <w:rPr>
          <w:i/>
          <w:lang w:val="pl-PL"/>
        </w:rPr>
        <w:t>2) Cử tri bản Huổi Cắm và cử tri bản Hồng Sọt: Đ</w:t>
      </w:r>
      <w:r w:rsidRPr="006421FC">
        <w:rPr>
          <w:bCs/>
          <w:i/>
          <w:lang w:val="pl-PL"/>
        </w:rPr>
        <w:t>ề nghị UBND huyện kiến nghị với cấp có thẩm quyền quan tâm đầu tư cột điện cho 8 hộ dân tại bản Huổi Cắm do dây điện đang mắc tạm vào cây cối gây nguy hiểm cho nhân dân; đầu tư đường điện cho 10 hộ dân tại khu vực gần Nhà Văn hóa bản Huổi Cắm do đang kéo dây tạm không đảm bảo an toàn cho nhân dân.</w:t>
      </w:r>
    </w:p>
    <w:p w:rsidR="0090289B" w:rsidRPr="006421FC" w:rsidRDefault="0090289B" w:rsidP="00EC2D99">
      <w:pPr>
        <w:widowControl w:val="0"/>
        <w:spacing w:before="60" w:after="60"/>
        <w:ind w:firstLine="567"/>
        <w:jc w:val="both"/>
        <w:rPr>
          <w:lang w:val="pl-PL"/>
        </w:rPr>
      </w:pPr>
      <w:r w:rsidRPr="006421FC">
        <w:rPr>
          <w:lang w:val="pl-PL"/>
        </w:rPr>
        <w:t>- Cơ quan có thẩm quyền giải quyết: UBND tỉnh Điện Biên, Công ty Điện lực Điện Biên Phủ</w:t>
      </w:r>
    </w:p>
    <w:p w:rsidR="0090289B" w:rsidRPr="006421FC" w:rsidRDefault="0090289B" w:rsidP="00EC2D99">
      <w:pPr>
        <w:widowControl w:val="0"/>
        <w:spacing w:before="60" w:after="60"/>
        <w:ind w:firstLine="567"/>
        <w:jc w:val="both"/>
        <w:rPr>
          <w:lang w:val="pl-PL"/>
        </w:rPr>
      </w:pPr>
      <w:r w:rsidRPr="006421FC">
        <w:rPr>
          <w:lang w:val="pl-PL"/>
        </w:rPr>
        <w:t>- Cơ quan phối hợp giải quyết: Phòng Kinh tế &amp; Hạ tầng huyện</w:t>
      </w:r>
    </w:p>
    <w:p w:rsidR="0090289B" w:rsidRPr="006421FC" w:rsidRDefault="0090289B" w:rsidP="00EC2D99">
      <w:pPr>
        <w:widowControl w:val="0"/>
        <w:spacing w:before="60" w:after="60"/>
        <w:ind w:firstLine="567"/>
        <w:jc w:val="both"/>
        <w:rPr>
          <w:lang w:val="pl-PL"/>
        </w:rPr>
      </w:pPr>
      <w:r w:rsidRPr="006421FC">
        <w:rPr>
          <w:lang w:val="vi-VN"/>
        </w:rPr>
        <w:t>- Kết quả giải quyết:</w:t>
      </w:r>
      <w:r w:rsidRPr="006421FC">
        <w:rPr>
          <w:lang w:val="pl-PL"/>
        </w:rPr>
        <w:t xml:space="preserve"> </w:t>
      </w:r>
      <w:r w:rsidR="00F908E7" w:rsidRPr="006421FC">
        <w:rPr>
          <w:lang w:val="pl-PL"/>
        </w:rPr>
        <w:t xml:space="preserve">UBND huyện đã </w:t>
      </w:r>
      <w:r w:rsidR="00F908E7" w:rsidRPr="006421FC">
        <w:t xml:space="preserve">chỉ đạo phòng Kinh tế &amp; Hạ tầng phối hợp với Điện lực Điện Biên Phủ xem xét giải quyết kiến nghị của cử tri tại Văn bản số 71/CV-KT&amp;HT ngày 25/4/2024. Đồng thời, </w:t>
      </w:r>
      <w:r w:rsidRPr="006421FC">
        <w:rPr>
          <w:lang w:val="pl-PL"/>
        </w:rPr>
        <w:t xml:space="preserve">UBND huyện đã </w:t>
      </w:r>
      <w:r w:rsidRPr="006421FC">
        <w:t>chỉ đạo rà soát các bản, nhóm dân cư chưa được sử dụng điện lưới quốc gia hoặc có điện nhưng điện áp thấp trên địa bàn huyện, kiến nghị với UBND tỉnh, Điện lực thành phố Điện Biên Phủ xem xét đưa vào danh mục đầu tư thuộc chương trình “Bừng Sáng Điện Biên” tại Văn bản số 1053/UBND-TCKH ngày 05/6/2024.</w:t>
      </w:r>
    </w:p>
    <w:p w:rsidR="0090289B" w:rsidRPr="006421FC" w:rsidRDefault="003534CE" w:rsidP="00EC2D99">
      <w:pPr>
        <w:spacing w:before="60" w:after="60"/>
        <w:ind w:firstLine="567"/>
        <w:jc w:val="both"/>
        <w:rPr>
          <w:i/>
          <w:lang w:val="pl-PL"/>
        </w:rPr>
      </w:pPr>
      <w:r w:rsidRPr="006421FC">
        <w:rPr>
          <w:i/>
          <w:lang w:val="fr-FR"/>
        </w:rPr>
        <w:t xml:space="preserve">(2) </w:t>
      </w:r>
      <w:r w:rsidR="005834BD" w:rsidRPr="006421FC">
        <w:rPr>
          <w:i/>
          <w:lang w:val="pl-PL"/>
        </w:rPr>
        <w:t>Cử tri bản Pá Liếng, xã Ẳng Cang: Nhân dân bản Pá Liếng có 42 hộ, hiện nay không có sóng điện thoại, Nhân dân đề nghị ngành Viễn thông lắp đặt cột tiếp sóng cho bản để có được thông tin hằng ngày.</w:t>
      </w:r>
    </w:p>
    <w:p w:rsidR="00744677" w:rsidRPr="006421FC" w:rsidRDefault="00744677" w:rsidP="00EC2D99">
      <w:pPr>
        <w:widowControl w:val="0"/>
        <w:spacing w:before="60" w:after="60"/>
        <w:ind w:firstLine="567"/>
        <w:jc w:val="both"/>
        <w:rPr>
          <w:lang w:val="pl-PL"/>
        </w:rPr>
      </w:pPr>
      <w:r w:rsidRPr="006421FC">
        <w:rPr>
          <w:lang w:val="pl-PL"/>
        </w:rPr>
        <w:t>- Cơ quan có thẩm quyền giải quyết: Sở Thông tin &amp; Truyền thông; các doanh nghiệp viễn thông trên địa bàn</w:t>
      </w:r>
    </w:p>
    <w:p w:rsidR="00744677" w:rsidRPr="006421FC" w:rsidRDefault="00744677" w:rsidP="00EC2D99">
      <w:pPr>
        <w:widowControl w:val="0"/>
        <w:spacing w:before="60" w:after="60"/>
        <w:ind w:firstLine="567"/>
        <w:jc w:val="both"/>
        <w:rPr>
          <w:lang w:val="pl-PL"/>
        </w:rPr>
      </w:pPr>
      <w:r w:rsidRPr="006421FC">
        <w:rPr>
          <w:lang w:val="pl-PL"/>
        </w:rPr>
        <w:t>- Cơ quan phối hợp giải q</w:t>
      </w:r>
      <w:r w:rsidR="00356944" w:rsidRPr="006421FC">
        <w:rPr>
          <w:lang w:val="pl-PL"/>
        </w:rPr>
        <w:t>uyết: Phòng Văn hóa - Thông tin</w:t>
      </w:r>
    </w:p>
    <w:p w:rsidR="00CB556F" w:rsidRPr="006421FC" w:rsidRDefault="00744677" w:rsidP="00EC2D99">
      <w:pPr>
        <w:spacing w:before="60" w:after="60"/>
        <w:ind w:firstLine="567"/>
        <w:jc w:val="both"/>
        <w:rPr>
          <w:lang w:val="pl-PL"/>
        </w:rPr>
      </w:pPr>
      <w:r w:rsidRPr="006421FC">
        <w:rPr>
          <w:lang w:val="vi-VN"/>
        </w:rPr>
        <w:t>- Kết quả giải quyết:</w:t>
      </w:r>
      <w:r w:rsidRPr="006421FC">
        <w:rPr>
          <w:lang w:val="pl-PL"/>
        </w:rPr>
        <w:t xml:space="preserve"> Ngày 30/4/2024, UBND huyện đã có Văn bản số 786/UBND-VHTT đề nghị phối hợp giải quyết kiến nghị của cử tri; theo đó Sở Thông tin &amp; Truyền thông</w:t>
      </w:r>
      <w:r w:rsidR="005002D5" w:rsidRPr="006421FC">
        <w:rPr>
          <w:lang w:val="pl-PL"/>
        </w:rPr>
        <w:t xml:space="preserve"> đã</w:t>
      </w:r>
      <w:r w:rsidRPr="006421FC">
        <w:rPr>
          <w:lang w:val="pl-PL"/>
        </w:rPr>
        <w:t xml:space="preserve"> chỉ đạo các doanh nghiệp viễn thông </w:t>
      </w:r>
      <w:r w:rsidR="005002D5" w:rsidRPr="006421FC">
        <w:rPr>
          <w:lang w:val="pl-PL"/>
        </w:rPr>
        <w:t xml:space="preserve">xây dựng bổ sung các trạm thu, phát sóng thông tin </w:t>
      </w:r>
      <w:r w:rsidRPr="006421FC">
        <w:rPr>
          <w:lang w:val="pl-PL"/>
        </w:rPr>
        <w:t>di động (Trạm BTS</w:t>
      </w:r>
      <w:r w:rsidR="005002D5" w:rsidRPr="006421FC">
        <w:rPr>
          <w:lang w:val="pl-PL"/>
        </w:rPr>
        <w:t>) trên địa bàn tỉnh nói chung và huyện Mường Ảng nói riêng.</w:t>
      </w:r>
      <w:r w:rsidR="00CB556F" w:rsidRPr="006421FC">
        <w:rPr>
          <w:lang w:val="pl-PL"/>
        </w:rPr>
        <w:t xml:space="preserve"> </w:t>
      </w:r>
      <w:r w:rsidRPr="006421FC">
        <w:rPr>
          <w:lang w:val="pl-PL"/>
        </w:rPr>
        <w:t xml:space="preserve">Tuy nhiên việc xây dựng mới các trạm phát sóng thông tin di động </w:t>
      </w:r>
      <w:r w:rsidR="00CB556F" w:rsidRPr="006421FC">
        <w:rPr>
          <w:lang w:val="pl-PL"/>
        </w:rPr>
        <w:t>cần kinh phí đầu tư rất lớn và phải đảm bảo hiệu quả sau đầu tư do đó các doanh nghiệp viễn thông sẽ xem xét đầu tư khi cân đối, bố trí được kinh phí.</w:t>
      </w:r>
    </w:p>
    <w:p w:rsidR="001E2127" w:rsidRPr="006421FC" w:rsidRDefault="0090164E" w:rsidP="00EC2D99">
      <w:pPr>
        <w:spacing w:before="60" w:after="60"/>
        <w:ind w:firstLine="567"/>
        <w:jc w:val="both"/>
        <w:rPr>
          <w:lang w:val="fr-FR"/>
        </w:rPr>
      </w:pPr>
      <w:r w:rsidRPr="006421FC">
        <w:rPr>
          <w:b/>
          <w:lang w:val="fr-FR"/>
        </w:rPr>
        <w:t>2. Những kiến nghị thuộc thẩm quyền giải quyết của UBND huyện, các cơ quan, đơn vị thuộc huyện (</w:t>
      </w:r>
      <w:r w:rsidR="002A7CA7" w:rsidRPr="006421FC">
        <w:rPr>
          <w:b/>
          <w:lang w:val="fr-FR"/>
        </w:rPr>
        <w:t>04</w:t>
      </w:r>
      <w:r w:rsidRPr="006421FC">
        <w:rPr>
          <w:b/>
          <w:lang w:val="fr-FR"/>
        </w:rPr>
        <w:t xml:space="preserve"> ý kiến):</w:t>
      </w:r>
    </w:p>
    <w:p w:rsidR="001E2127" w:rsidRPr="006421FC" w:rsidRDefault="0090164E" w:rsidP="00EC2D99">
      <w:pPr>
        <w:widowControl w:val="0"/>
        <w:spacing w:before="60" w:after="60"/>
        <w:ind w:firstLine="567"/>
        <w:jc w:val="both"/>
        <w:rPr>
          <w:b/>
          <w:lang w:val="fr-FR"/>
        </w:rPr>
      </w:pPr>
      <w:r w:rsidRPr="006421FC">
        <w:rPr>
          <w:b/>
          <w:lang w:val="fr-FR"/>
        </w:rPr>
        <w:t>2.1. Những kiến nghị đã giải quyết xong (03 ý kiến)</w:t>
      </w:r>
    </w:p>
    <w:p w:rsidR="008601E5" w:rsidRPr="006421FC" w:rsidRDefault="0090164E" w:rsidP="00EC2D99">
      <w:pPr>
        <w:spacing w:before="60" w:after="60"/>
        <w:ind w:firstLine="567"/>
        <w:jc w:val="both"/>
        <w:rPr>
          <w:i/>
          <w:iCs/>
          <w:lang w:val="pl-PL"/>
        </w:rPr>
      </w:pPr>
      <w:r w:rsidRPr="006421FC">
        <w:rPr>
          <w:i/>
          <w:iCs/>
          <w:lang w:val="pl-PL"/>
        </w:rPr>
        <w:t xml:space="preserve">(1) </w:t>
      </w:r>
      <w:r w:rsidR="008601E5" w:rsidRPr="006421FC">
        <w:rPr>
          <w:i/>
          <w:lang w:val="pl-PL"/>
        </w:rPr>
        <w:t xml:space="preserve">Cử tri xã Ngối Cáy: Tuyến đường liên xã từ trung tâm xã Mường Đăng, Ngối Cáy đi đến QL279 và tuyến đường từ trung tâm xã Ngối Cáy đi bản Chan 3, hiện nay hai bên đường của hai tuyến đường này bụi rậm, che khuất tầm nhìn gây nguy cơ mất an toàn giao thông. Vậy cử tri đề nghị UBND huyện chỉ đạo các cơ </w:t>
      </w:r>
      <w:r w:rsidR="008601E5" w:rsidRPr="006421FC">
        <w:rPr>
          <w:i/>
          <w:lang w:val="pl-PL"/>
        </w:rPr>
        <w:lastRenderedPageBreak/>
        <w:t>quan chuyên môn có liên quan định kỳ tổ chức phát dọn, để đảm bảo an toàn giao thông cho nhân dân khi tham gia giao thông.</w:t>
      </w:r>
    </w:p>
    <w:p w:rsidR="001E2127" w:rsidRPr="006421FC" w:rsidRDefault="0090164E" w:rsidP="00EC2D99">
      <w:pPr>
        <w:spacing w:before="60" w:after="60"/>
        <w:ind w:firstLine="567"/>
        <w:jc w:val="both"/>
        <w:rPr>
          <w:spacing w:val="-2"/>
          <w:lang w:val="pl-PL"/>
        </w:rPr>
      </w:pPr>
      <w:r w:rsidRPr="006421FC">
        <w:rPr>
          <w:spacing w:val="-2"/>
          <w:lang w:val="pl-PL"/>
        </w:rPr>
        <w:t xml:space="preserve">- Cơ quan tham mưu giải quyết: </w:t>
      </w:r>
      <w:r w:rsidR="008601E5" w:rsidRPr="006421FC">
        <w:rPr>
          <w:lang w:val="pl-PL"/>
        </w:rPr>
        <w:t>Phòng Kinh tế &amp; Hạ tầng huyện</w:t>
      </w:r>
    </w:p>
    <w:p w:rsidR="00912A3D" w:rsidRPr="006421FC" w:rsidRDefault="0090164E" w:rsidP="00EC2D99">
      <w:pPr>
        <w:spacing w:before="60" w:after="60"/>
        <w:ind w:firstLine="567"/>
        <w:jc w:val="both"/>
      </w:pPr>
      <w:r w:rsidRPr="006421FC">
        <w:rPr>
          <w:spacing w:val="-2"/>
          <w:lang w:val="pl-PL"/>
        </w:rPr>
        <w:t>- Kết quả giải quyết:</w:t>
      </w:r>
      <w:r w:rsidR="00912A3D" w:rsidRPr="006421FC">
        <w:rPr>
          <w:spacing w:val="-2"/>
          <w:lang w:val="pl-PL"/>
        </w:rPr>
        <w:t xml:space="preserve"> Năm 2024, huyện không giao dự toán thực hiện việc</w:t>
      </w:r>
      <w:r w:rsidR="00912A3D" w:rsidRPr="006421FC">
        <w:t xml:space="preserve"> duy trì đảm bảo giao thông (như: duy tu, sửa chữa cục bộ mặt đường, khơi thông cống rãnh, phát quang hành lang giao thông, hót sụt sạt...) đối với các tuyến đường huyện, đường trục chính liên xã. Do đó để đảm bảo an toàn giao thông các tuyến đường huyện, xã; UBND huyện yêu cầu UBND các xã, thị trấn thông tin, tuyên truyền, vận động nhân dân, các tổ chức chính trị - xã hội xã, bản tổ chức phát dọn hành lang tuyến đường giao thông để đảm bảo đi lại thuận lợi.</w:t>
      </w:r>
    </w:p>
    <w:p w:rsidR="00051410" w:rsidRPr="006421FC" w:rsidRDefault="00051410" w:rsidP="00EC2D99">
      <w:pPr>
        <w:spacing w:before="60" w:after="60"/>
        <w:ind w:firstLine="567"/>
        <w:jc w:val="both"/>
        <w:rPr>
          <w:i/>
          <w:spacing w:val="-2"/>
          <w:lang w:val="pl-PL"/>
        </w:rPr>
      </w:pPr>
      <w:r w:rsidRPr="006421FC">
        <w:rPr>
          <w:i/>
          <w:lang w:val="pl-PL"/>
        </w:rPr>
        <w:t xml:space="preserve">(2) </w:t>
      </w:r>
      <w:r w:rsidRPr="006421FC">
        <w:rPr>
          <w:i/>
          <w:spacing w:val="-2"/>
          <w:lang w:val="pl-PL"/>
        </w:rPr>
        <w:t>Cử tri Tổ dân phố 10: Hiện nay Công ty TNHH Minh Quý đang khai thác mỏ đá, sản xuất vật liệu xây dựng cự ly gần khu dân cư gây ô nhiễm môi trường cho nhân dân sinh sống, người dân phải hứng chịu bụi bẩn, tiếng ồn của máy khoan đá, máy xay xát đá, tiếng mìn nổ nhất là khi nổ mìn gây độ dung rất lớn dẫn đến công trình nhà ở và các công trình khác của một số hộ gia đình bị nứt ảnh hưởng đến đời sống, sức khỏe của người dân (không thực hiện phun nước khi sản xuất vật liệu xây dựng, nổ mìn khối lượng lớn). Đề nghị UBND huyện chỉ đạo phòng chuyên môn thành lập Đoàn kiểm tra xác định mức độ gây ô nhiễm môi trường ảnh hưởng đến đời sống, sinh hoạt của nhân dân Tổ dân phố 10 nói riêng cũng như nhân dân của thị trấn chung.</w:t>
      </w:r>
    </w:p>
    <w:p w:rsidR="00051410" w:rsidRPr="006421FC" w:rsidRDefault="00051410" w:rsidP="00EC2D99">
      <w:pPr>
        <w:spacing w:before="60" w:after="60"/>
        <w:ind w:firstLine="567"/>
        <w:jc w:val="both"/>
        <w:rPr>
          <w:spacing w:val="-2"/>
          <w:lang w:val="pl-PL"/>
        </w:rPr>
      </w:pPr>
      <w:r w:rsidRPr="006421FC">
        <w:rPr>
          <w:spacing w:val="-2"/>
          <w:lang w:val="pl-PL"/>
        </w:rPr>
        <w:t xml:space="preserve">- Cơ quan tham mưu giải quyết: </w:t>
      </w:r>
      <w:r w:rsidRPr="006421FC">
        <w:rPr>
          <w:lang w:val="pl-PL"/>
        </w:rPr>
        <w:t>Phòng Kinh tế &amp; Hạ tầng huyện; UBND thị trấn Mường Ảng</w:t>
      </w:r>
    </w:p>
    <w:p w:rsidR="00051410" w:rsidRPr="006421FC" w:rsidRDefault="00051410" w:rsidP="00EC2D99">
      <w:pPr>
        <w:spacing w:before="60" w:after="60"/>
        <w:ind w:firstLine="567"/>
        <w:jc w:val="both"/>
        <w:rPr>
          <w:spacing w:val="-2"/>
          <w:lang w:val="pl-PL"/>
        </w:rPr>
      </w:pPr>
      <w:r w:rsidRPr="006421FC">
        <w:rPr>
          <w:spacing w:val="-2"/>
          <w:lang w:val="pl-PL"/>
        </w:rPr>
        <w:t>- Kết quả giải quyết:</w:t>
      </w:r>
      <w:r w:rsidR="004E29BF" w:rsidRPr="006421FC">
        <w:rPr>
          <w:spacing w:val="-2"/>
          <w:lang w:val="pl-PL"/>
        </w:rPr>
        <w:t xml:space="preserve"> Ngày 05/3/2024, UBND thị trấn Mường Ảng đã lập đoàn công tác kiểm tra thực tế tại mỏ đá do Công ty TNHH Minh Quý khai thác và hiện trạng nứt nhà do rung lắc trong quá trình nổ mìn khai thác đá theo ý kiến của cử tri khối 10; qua kiểm tra, làm việc giữa Đoàn công tác, Công ty TNHH Minh Quý và các hộ gia đình bị ảnh hưởng Đoàn đã yêu cầu Công ty TNHH Minh Quý thực hiện các biện pháp phun nước giảm thiểu bụi trong quá trình khai thác vật liệu xây dựng, nổ mìn theo đúng thời gian quy định và khắc phục các thiệt hại của người dân. Cử tri khối 10 nhất trí với các nội dung của đoàn công tác và biện pháp khắc phục của Công ty TNHH Minh Quý.</w:t>
      </w:r>
    </w:p>
    <w:p w:rsidR="00F718D9" w:rsidRPr="006421FC" w:rsidRDefault="001E4F1B" w:rsidP="00EC2D99">
      <w:pPr>
        <w:spacing w:before="60" w:after="60"/>
        <w:ind w:firstLine="567"/>
        <w:jc w:val="both"/>
        <w:rPr>
          <w:i/>
          <w:iCs/>
          <w:lang w:val="pl-PL"/>
        </w:rPr>
      </w:pPr>
      <w:r w:rsidRPr="006421FC">
        <w:rPr>
          <w:i/>
          <w:spacing w:val="-2"/>
          <w:lang w:val="pl-PL"/>
        </w:rPr>
        <w:t xml:space="preserve">(3) </w:t>
      </w:r>
      <w:r w:rsidR="00F718D9" w:rsidRPr="006421FC">
        <w:rPr>
          <w:i/>
          <w:lang w:val="pl-PL"/>
        </w:rPr>
        <w:t xml:space="preserve">Cử tri xã Mường Lạn: </w:t>
      </w:r>
      <w:r w:rsidR="00F718D9" w:rsidRPr="006421FC">
        <w:rPr>
          <w:i/>
          <w:iCs/>
          <w:lang w:val="pl-PL"/>
        </w:rPr>
        <w:t>Đề nghị Trung tâm Y tế huyện Mường Ảng cấp thuốc chữa bệnh U tuyến giáp về Trạm y tế xã để tạo điều kiện thuận lợi cho các bệnh nhân nhận thuốc chữa bệnh. Do các bệnh nhân chủ yếu là người già, sức khỏe yếu, khó khăn trong việc đi lại khi ra Trung tâm y tế huyện lấy thuốc.</w:t>
      </w:r>
    </w:p>
    <w:p w:rsidR="00287EC7" w:rsidRPr="006421FC" w:rsidRDefault="00287EC7" w:rsidP="00EC2D99">
      <w:pPr>
        <w:spacing w:before="60" w:after="60"/>
        <w:ind w:firstLine="567"/>
        <w:jc w:val="both"/>
        <w:rPr>
          <w:spacing w:val="-2"/>
          <w:lang w:val="pl-PL"/>
        </w:rPr>
      </w:pPr>
      <w:r w:rsidRPr="006421FC">
        <w:rPr>
          <w:spacing w:val="-2"/>
          <w:lang w:val="pl-PL"/>
        </w:rPr>
        <w:t xml:space="preserve">- Cơ quan tham mưu giải quyết: </w:t>
      </w:r>
      <w:r w:rsidRPr="006421FC">
        <w:rPr>
          <w:lang w:val="pl-PL"/>
        </w:rPr>
        <w:t>Trung tâm Y tế huyện</w:t>
      </w:r>
    </w:p>
    <w:p w:rsidR="001E4F1B" w:rsidRPr="006421FC" w:rsidRDefault="00287EC7" w:rsidP="00EC2D99">
      <w:pPr>
        <w:spacing w:before="60" w:after="60"/>
        <w:ind w:firstLine="567"/>
        <w:jc w:val="both"/>
        <w:rPr>
          <w:spacing w:val="-2"/>
          <w:lang w:val="pl-PL"/>
        </w:rPr>
      </w:pPr>
      <w:r w:rsidRPr="006421FC">
        <w:rPr>
          <w:spacing w:val="-2"/>
          <w:lang w:val="pl-PL"/>
        </w:rPr>
        <w:t>- Kết quả giải quyết:</w:t>
      </w:r>
      <w:r w:rsidR="00D53FCD" w:rsidRPr="006421FC">
        <w:rPr>
          <w:spacing w:val="-2"/>
          <w:lang w:val="pl-PL"/>
        </w:rPr>
        <w:t xml:space="preserve"> Hiện nay tại Trung tâm Y tế huyện đang sử dụng 2 loại thuốc trong điều trị bệnh lý về tuyến giáp và theo phân tuyến sử dụng thuốc quy định tại Thông tư số 20/2022/TT-BYT ngày 31/12/2022 của Bộ Y tế về ban hành danh mục và tỷ lệ, điều kiện thanh toán đối với thuốc hóa dược, sinh phẩm, thuốc phóng xạ và chất đánh dấu thuộc phạm vi được hưởng của người tham</w:t>
      </w:r>
      <w:r w:rsidR="00B24914" w:rsidRPr="006421FC">
        <w:rPr>
          <w:spacing w:val="-2"/>
          <w:lang w:val="pl-PL"/>
        </w:rPr>
        <w:t xml:space="preserve"> gia bảo hiểm y tế, cụ thể:</w:t>
      </w:r>
    </w:p>
    <w:p w:rsidR="00B24914" w:rsidRPr="006421FC" w:rsidRDefault="00B24914" w:rsidP="00EC2D99">
      <w:pPr>
        <w:spacing w:before="60" w:after="60"/>
        <w:ind w:firstLine="567"/>
        <w:jc w:val="both"/>
        <w:rPr>
          <w:spacing w:val="-2"/>
          <w:lang w:val="pl-PL"/>
        </w:rPr>
      </w:pPr>
      <w:r w:rsidRPr="006421FC">
        <w:rPr>
          <w:spacing w:val="-2"/>
          <w:lang w:val="pl-PL"/>
        </w:rPr>
        <w:lastRenderedPageBreak/>
        <w:t>+ Thu</w:t>
      </w:r>
      <w:r w:rsidR="00E7199F" w:rsidRPr="006421FC">
        <w:rPr>
          <w:spacing w:val="-2"/>
          <w:lang w:val="pl-PL"/>
        </w:rPr>
        <w:t>ốc chứa hoạt chất là Propylthiour</w:t>
      </w:r>
      <w:r w:rsidRPr="006421FC">
        <w:rPr>
          <w:spacing w:val="-2"/>
          <w:lang w:val="pl-PL"/>
        </w:rPr>
        <w:t>acil (PTU) dạng uống: Chỉ sử dụng thuốc ở tuyến bệnh viện và phòng khám đa khoa khu vực.</w:t>
      </w:r>
    </w:p>
    <w:p w:rsidR="00B24914" w:rsidRPr="006421FC" w:rsidRDefault="00B24914" w:rsidP="00EC2D99">
      <w:pPr>
        <w:spacing w:before="60" w:after="60"/>
        <w:ind w:firstLine="567"/>
        <w:jc w:val="both"/>
        <w:rPr>
          <w:spacing w:val="-2"/>
          <w:lang w:val="pl-PL"/>
        </w:rPr>
      </w:pPr>
      <w:r w:rsidRPr="006421FC">
        <w:rPr>
          <w:spacing w:val="-2"/>
          <w:lang w:val="pl-PL"/>
        </w:rPr>
        <w:t>+ T</w:t>
      </w:r>
      <w:r w:rsidR="00E7199F" w:rsidRPr="006421FC">
        <w:rPr>
          <w:spacing w:val="-2"/>
          <w:lang w:val="pl-PL"/>
        </w:rPr>
        <w:t>huốc chưa hoạt chất là Levothyrox</w:t>
      </w:r>
      <w:r w:rsidRPr="006421FC">
        <w:rPr>
          <w:spacing w:val="-2"/>
          <w:lang w:val="pl-PL"/>
        </w:rPr>
        <w:t>in dạng uống: Được kê đơn, sử dụng thuốc ở trạm y tế xã.</w:t>
      </w:r>
    </w:p>
    <w:p w:rsidR="00E7199F" w:rsidRPr="006421FC" w:rsidRDefault="00E7199F" w:rsidP="00EC2D99">
      <w:pPr>
        <w:spacing w:before="60" w:after="60"/>
        <w:ind w:firstLine="567"/>
        <w:jc w:val="both"/>
        <w:rPr>
          <w:spacing w:val="-2"/>
          <w:lang w:val="pl-PL"/>
        </w:rPr>
      </w:pPr>
      <w:r w:rsidRPr="006421FC">
        <w:rPr>
          <w:spacing w:val="-2"/>
          <w:lang w:val="pl-PL"/>
        </w:rPr>
        <w:t>Tuy nhiên, hiện nay không thực hiện cấp thuốc điều trị bệnh lý tuyến giáp Levothyroxin về Trạm Y tế do: Trạm Y tế xã hiện tại chưa thực hiện các dịch vụ lâm sàng chuyên sâu như chức năng gan, thận, hormon tuyến giáp T3, T4, TSH, siêu âm Dopler tim, tuyến giáp đàn hồi, đàn hồi mở.... Và việc cấp thuốc chứa hoạt chất là Levothyroxin dạng uống điều trị một số bệnh lý tuyến giáp do Trung tâm Y tế hướng dẫn bác sỹ tuyến xã kê đơn điều trị.</w:t>
      </w:r>
    </w:p>
    <w:p w:rsidR="001E2127" w:rsidRPr="006421FC" w:rsidRDefault="0090164E" w:rsidP="00EC2D99">
      <w:pPr>
        <w:widowControl w:val="0"/>
        <w:spacing w:before="60" w:after="60"/>
        <w:ind w:firstLine="567"/>
        <w:jc w:val="both"/>
        <w:rPr>
          <w:b/>
          <w:lang w:val="vi-VN"/>
        </w:rPr>
      </w:pPr>
      <w:r w:rsidRPr="006421FC">
        <w:rPr>
          <w:b/>
          <w:lang w:val="vi-VN"/>
        </w:rPr>
        <w:t xml:space="preserve">2.2. Những kiến nghị </w:t>
      </w:r>
      <w:r w:rsidR="00A00EA5" w:rsidRPr="006421FC">
        <w:rPr>
          <w:b/>
        </w:rPr>
        <w:t>“</w:t>
      </w:r>
      <w:r w:rsidR="005E351B" w:rsidRPr="006421FC">
        <w:rPr>
          <w:b/>
        </w:rPr>
        <w:t>sẽ giải quyết</w:t>
      </w:r>
      <w:r w:rsidR="00A00EA5" w:rsidRPr="006421FC">
        <w:rPr>
          <w:b/>
        </w:rPr>
        <w:t>”</w:t>
      </w:r>
      <w:r w:rsidR="005E351B" w:rsidRPr="006421FC">
        <w:rPr>
          <w:b/>
        </w:rPr>
        <w:t xml:space="preserve"> và </w:t>
      </w:r>
      <w:r w:rsidR="00A00EA5" w:rsidRPr="006421FC">
        <w:rPr>
          <w:b/>
        </w:rPr>
        <w:t>“</w:t>
      </w:r>
      <w:r w:rsidR="005E351B" w:rsidRPr="006421FC">
        <w:rPr>
          <w:b/>
        </w:rPr>
        <w:t>thông tin đến cử tri</w:t>
      </w:r>
      <w:r w:rsidR="00A00EA5" w:rsidRPr="006421FC">
        <w:rPr>
          <w:b/>
        </w:rPr>
        <w:t>”</w:t>
      </w:r>
      <w:r w:rsidRPr="006421FC">
        <w:rPr>
          <w:b/>
          <w:lang w:val="vi-VN"/>
        </w:rPr>
        <w:t xml:space="preserve"> (</w:t>
      </w:r>
      <w:r w:rsidRPr="006421FC">
        <w:rPr>
          <w:b/>
          <w:lang w:val="pl-PL"/>
        </w:rPr>
        <w:t>01</w:t>
      </w:r>
      <w:r w:rsidRPr="006421FC">
        <w:rPr>
          <w:b/>
          <w:lang w:val="vi-VN"/>
        </w:rPr>
        <w:t xml:space="preserve"> ý kiến):</w:t>
      </w:r>
    </w:p>
    <w:p w:rsidR="001E2127" w:rsidRPr="006421FC" w:rsidRDefault="0090164E" w:rsidP="00EC2D99">
      <w:pPr>
        <w:spacing w:before="60" w:after="60"/>
        <w:ind w:firstLine="567"/>
        <w:jc w:val="both"/>
      </w:pPr>
      <w:r w:rsidRPr="006421FC">
        <w:rPr>
          <w:i/>
        </w:rPr>
        <w:t>(1)</w:t>
      </w:r>
      <w:r w:rsidRPr="006421FC">
        <w:t xml:space="preserve"> </w:t>
      </w:r>
      <w:r w:rsidR="00EF67E9" w:rsidRPr="006421FC">
        <w:t>Cử tri bản Đắng, xã Mường Đăng: Đường nội đồng từ đường liên xã ra khu sản xuất của bản Đắng và bản Co Muông dài khoảng 500 m, đây là tuyến đường nội đồng rất quan trọng trong việc đi lại sản xuất lúa 2 vụ của nhân dân hai bản, mặc dù đã được nhân dân hiến đất, tạo khuân đường từ những năm trước; cử tri đã nhiều lần kiến nghị, đề nghị đầu tư cứng hoá cho nhân dân hai bản nhưng đến nay vẫn chưa được quan tâm đầu tư xây dựng. Đề nghị UBND huyện chỉ đạo các cơ quan liên quan sớm khảo sát và bố trí vốn đầu tư cho nhân dân hai bản để ổn định, đi lại sản xuất</w:t>
      </w:r>
      <w:r w:rsidRPr="006421FC">
        <w:t xml:space="preserve">. </w:t>
      </w:r>
    </w:p>
    <w:p w:rsidR="001E2127" w:rsidRPr="006421FC" w:rsidRDefault="0090164E" w:rsidP="00EC2D99">
      <w:pPr>
        <w:spacing w:before="60" w:after="60"/>
        <w:ind w:firstLine="567"/>
        <w:jc w:val="both"/>
      </w:pPr>
      <w:r w:rsidRPr="006421FC">
        <w:t xml:space="preserve">- Cơ quan tham mưu giải quyết: Phòng </w:t>
      </w:r>
      <w:r w:rsidR="00EF67E9" w:rsidRPr="006421FC">
        <w:t xml:space="preserve">Kinh tế &amp; Hạ tầng, Tài chính </w:t>
      </w:r>
      <w:r w:rsidR="00710193" w:rsidRPr="006421FC">
        <w:t>-</w:t>
      </w:r>
      <w:r w:rsidR="00EF67E9" w:rsidRPr="006421FC">
        <w:t xml:space="preserve"> Kế hoạch </w:t>
      </w:r>
      <w:r w:rsidRPr="006421FC">
        <w:t xml:space="preserve">và UBND xã </w:t>
      </w:r>
      <w:r w:rsidR="00EF67E9" w:rsidRPr="006421FC">
        <w:t>Mường Đăng</w:t>
      </w:r>
    </w:p>
    <w:p w:rsidR="00710193" w:rsidRPr="006421FC" w:rsidRDefault="0090164E" w:rsidP="00EC2D99">
      <w:pPr>
        <w:widowControl w:val="0"/>
        <w:spacing w:before="60" w:after="60"/>
        <w:ind w:firstLine="567"/>
        <w:jc w:val="both"/>
        <w:rPr>
          <w:spacing w:val="-2"/>
          <w:lang w:val="pl-PL"/>
        </w:rPr>
      </w:pPr>
      <w:r w:rsidRPr="006421FC">
        <w:rPr>
          <w:spacing w:val="-2"/>
          <w:lang w:val="pl-PL"/>
        </w:rPr>
        <w:t xml:space="preserve">- Kết quả giải quyết: </w:t>
      </w:r>
      <w:r w:rsidR="00634F56" w:rsidRPr="006421FC">
        <w:rPr>
          <w:spacing w:val="-2"/>
          <w:lang w:val="pl-PL"/>
        </w:rPr>
        <w:t xml:space="preserve">Qua rà soát, dự án đã nằm trong kế hoạch đầu tư công giai đoạn 2021-2025, UBND huyện sẽ chỉ đạo </w:t>
      </w:r>
      <w:r w:rsidR="00710193" w:rsidRPr="006421FC">
        <w:rPr>
          <w:spacing w:val="-2"/>
          <w:lang w:val="pl-PL"/>
        </w:rPr>
        <w:t xml:space="preserve">các cơ quan, đơn vị </w:t>
      </w:r>
      <w:r w:rsidR="00634F56" w:rsidRPr="006421FC">
        <w:rPr>
          <w:spacing w:val="-2"/>
          <w:lang w:val="pl-PL"/>
        </w:rPr>
        <w:t>triển khai các bước</w:t>
      </w:r>
      <w:r w:rsidR="00710193" w:rsidRPr="006421FC">
        <w:rPr>
          <w:spacing w:val="-2"/>
          <w:lang w:val="pl-PL"/>
        </w:rPr>
        <w:t xml:space="preserve"> đầu tư dự án khi được </w:t>
      </w:r>
      <w:r w:rsidR="00634F56" w:rsidRPr="006421FC">
        <w:rPr>
          <w:spacing w:val="-2"/>
          <w:lang w:val="pl-PL"/>
        </w:rPr>
        <w:t xml:space="preserve">cấp có thẩm quyền phân bổ </w:t>
      </w:r>
      <w:r w:rsidR="00710193" w:rsidRPr="006421FC">
        <w:rPr>
          <w:spacing w:val="-2"/>
          <w:lang w:val="pl-PL"/>
        </w:rPr>
        <w:t>nguồn kinh phí.</w:t>
      </w:r>
    </w:p>
    <w:p w:rsidR="001E2127" w:rsidRPr="006421FC" w:rsidRDefault="0090164E" w:rsidP="00EC2D99">
      <w:pPr>
        <w:spacing w:before="60" w:after="60"/>
        <w:ind w:firstLine="567"/>
        <w:jc w:val="both"/>
        <w:rPr>
          <w:sz w:val="6"/>
          <w:lang w:val="vi-VN"/>
        </w:rPr>
      </w:pPr>
      <w:r w:rsidRPr="006421FC">
        <w:rPr>
          <w:lang w:val="vi-VN"/>
        </w:rPr>
        <w:t xml:space="preserve">Trên đây là Báo cáo kết quả giải quyết kiến nghị của cử tri trước và sau kỳ họp thứ </w:t>
      </w:r>
      <w:r w:rsidRPr="006421FC">
        <w:rPr>
          <w:lang w:val="fr-FR"/>
        </w:rPr>
        <w:t>Tám</w:t>
      </w:r>
      <w:r w:rsidRPr="006421FC">
        <w:rPr>
          <w:lang w:val="vi-VN"/>
        </w:rPr>
        <w:t>, HĐND huyện khóa IV của UBND huyện Mường Ảng./.</w:t>
      </w:r>
    </w:p>
    <w:tbl>
      <w:tblPr>
        <w:tblW w:w="9211" w:type="dxa"/>
        <w:jc w:val="center"/>
        <w:tblLook w:val="01E0" w:firstRow="1" w:lastRow="1" w:firstColumn="1" w:lastColumn="1" w:noHBand="0" w:noVBand="0"/>
      </w:tblPr>
      <w:tblGrid>
        <w:gridCol w:w="4402"/>
        <w:gridCol w:w="4809"/>
      </w:tblGrid>
      <w:tr w:rsidR="001E2127" w:rsidRPr="006421FC">
        <w:trPr>
          <w:trHeight w:val="2846"/>
          <w:jc w:val="center"/>
        </w:trPr>
        <w:tc>
          <w:tcPr>
            <w:tcW w:w="4402" w:type="dxa"/>
          </w:tcPr>
          <w:p w:rsidR="001E2127" w:rsidRPr="006421FC" w:rsidRDefault="0090164E">
            <w:pPr>
              <w:jc w:val="both"/>
              <w:rPr>
                <w:b/>
                <w:i/>
                <w:sz w:val="22"/>
                <w:szCs w:val="22"/>
                <w:lang w:val="vi-VN"/>
              </w:rPr>
            </w:pPr>
            <w:r w:rsidRPr="006421FC">
              <w:rPr>
                <w:b/>
                <w:i/>
                <w:sz w:val="22"/>
                <w:szCs w:val="22"/>
                <w:lang w:val="vi-VN"/>
              </w:rPr>
              <w:t>Nơi nhận:</w:t>
            </w:r>
          </w:p>
          <w:p w:rsidR="001E2127" w:rsidRPr="006421FC" w:rsidRDefault="0090164E">
            <w:pPr>
              <w:jc w:val="both"/>
              <w:rPr>
                <w:sz w:val="22"/>
                <w:szCs w:val="22"/>
                <w:lang w:val="vi-VN"/>
              </w:rPr>
            </w:pPr>
            <w:r w:rsidRPr="006421FC">
              <w:rPr>
                <w:sz w:val="22"/>
                <w:szCs w:val="22"/>
                <w:lang w:val="vi-VN"/>
              </w:rPr>
              <w:t>- Như trên;</w:t>
            </w:r>
          </w:p>
          <w:p w:rsidR="001E2127" w:rsidRPr="006421FC" w:rsidRDefault="0090164E">
            <w:pPr>
              <w:jc w:val="both"/>
              <w:rPr>
                <w:sz w:val="22"/>
                <w:szCs w:val="22"/>
                <w:lang w:val="vi-VN"/>
              </w:rPr>
            </w:pPr>
            <w:r w:rsidRPr="006421FC">
              <w:rPr>
                <w:sz w:val="22"/>
                <w:szCs w:val="22"/>
                <w:lang w:val="vi-VN"/>
              </w:rPr>
              <w:t>- TT Huyện ủy (B/c);</w:t>
            </w:r>
          </w:p>
          <w:p w:rsidR="001E2127" w:rsidRPr="006421FC" w:rsidRDefault="0090164E">
            <w:pPr>
              <w:jc w:val="both"/>
              <w:rPr>
                <w:sz w:val="22"/>
                <w:szCs w:val="22"/>
                <w:lang w:val="vi-VN"/>
              </w:rPr>
            </w:pPr>
            <w:r w:rsidRPr="006421FC">
              <w:rPr>
                <w:sz w:val="22"/>
                <w:szCs w:val="22"/>
                <w:lang w:val="vi-VN"/>
              </w:rPr>
              <w:t>- Lãnh đạo UBND huyện;</w:t>
            </w:r>
          </w:p>
          <w:p w:rsidR="001E2127" w:rsidRPr="006421FC" w:rsidRDefault="0090164E">
            <w:pPr>
              <w:jc w:val="both"/>
              <w:rPr>
                <w:sz w:val="22"/>
                <w:szCs w:val="22"/>
                <w:lang w:val="vi-VN"/>
              </w:rPr>
            </w:pPr>
            <w:r w:rsidRPr="006421FC">
              <w:rPr>
                <w:sz w:val="22"/>
                <w:szCs w:val="22"/>
                <w:lang w:val="vi-VN"/>
              </w:rPr>
              <w:t>- Các ban HĐND huyện;</w:t>
            </w:r>
          </w:p>
          <w:p w:rsidR="001E2127" w:rsidRPr="006421FC" w:rsidRDefault="0090164E">
            <w:pPr>
              <w:jc w:val="both"/>
              <w:rPr>
                <w:sz w:val="22"/>
                <w:szCs w:val="22"/>
                <w:lang w:val="vi-VN"/>
              </w:rPr>
            </w:pPr>
            <w:r w:rsidRPr="006421FC">
              <w:rPr>
                <w:sz w:val="22"/>
                <w:szCs w:val="22"/>
                <w:lang w:val="vi-VN"/>
              </w:rPr>
              <w:t>- Các đại biểu HĐND huyện;</w:t>
            </w:r>
          </w:p>
          <w:p w:rsidR="001E2127" w:rsidRPr="006421FC" w:rsidRDefault="0090164E">
            <w:pPr>
              <w:jc w:val="both"/>
              <w:rPr>
                <w:sz w:val="22"/>
                <w:szCs w:val="22"/>
                <w:lang w:val="vi-VN"/>
              </w:rPr>
            </w:pPr>
            <w:r w:rsidRPr="006421FC">
              <w:rPr>
                <w:sz w:val="22"/>
                <w:szCs w:val="22"/>
                <w:lang w:val="vi-VN"/>
              </w:rPr>
              <w:t>- Các cơ quan, ban ngành, đoàn thể huyện;</w:t>
            </w:r>
          </w:p>
          <w:p w:rsidR="001E2127" w:rsidRPr="006421FC" w:rsidRDefault="0090164E">
            <w:pPr>
              <w:jc w:val="both"/>
              <w:rPr>
                <w:sz w:val="22"/>
                <w:szCs w:val="22"/>
                <w:lang w:val="vi-VN"/>
              </w:rPr>
            </w:pPr>
            <w:r w:rsidRPr="006421FC">
              <w:rPr>
                <w:sz w:val="22"/>
                <w:szCs w:val="22"/>
                <w:lang w:val="vi-VN"/>
              </w:rPr>
              <w:t>- HĐND, UBND các xã, thị trấn;</w:t>
            </w:r>
          </w:p>
          <w:p w:rsidR="001E2127" w:rsidRPr="006421FC" w:rsidRDefault="0090164E">
            <w:pPr>
              <w:jc w:val="both"/>
              <w:rPr>
                <w:b/>
              </w:rPr>
            </w:pPr>
            <w:r w:rsidRPr="006421FC">
              <w:rPr>
                <w:sz w:val="22"/>
                <w:szCs w:val="22"/>
              </w:rPr>
              <w:t>- Lưu: VT.</w:t>
            </w:r>
          </w:p>
        </w:tc>
        <w:tc>
          <w:tcPr>
            <w:tcW w:w="4809" w:type="dxa"/>
          </w:tcPr>
          <w:p w:rsidR="001E2127" w:rsidRPr="006421FC" w:rsidRDefault="0090164E">
            <w:pPr>
              <w:jc w:val="center"/>
              <w:rPr>
                <w:b/>
                <w:szCs w:val="26"/>
              </w:rPr>
            </w:pPr>
            <w:r w:rsidRPr="006421FC">
              <w:rPr>
                <w:b/>
                <w:szCs w:val="26"/>
              </w:rPr>
              <w:t>TM. ỦY BAN NHÂN DÂN</w:t>
            </w:r>
          </w:p>
          <w:p w:rsidR="001E2127" w:rsidRPr="006421FC" w:rsidRDefault="0090164E">
            <w:pPr>
              <w:jc w:val="center"/>
              <w:rPr>
                <w:b/>
                <w:szCs w:val="26"/>
              </w:rPr>
            </w:pPr>
            <w:r w:rsidRPr="006421FC">
              <w:rPr>
                <w:b/>
                <w:szCs w:val="26"/>
              </w:rPr>
              <w:t>CHỦ TỊCH</w:t>
            </w:r>
          </w:p>
          <w:p w:rsidR="001E2127" w:rsidRPr="006421FC" w:rsidRDefault="001E2127">
            <w:pPr>
              <w:jc w:val="center"/>
              <w:rPr>
                <w:b/>
                <w:sz w:val="26"/>
                <w:szCs w:val="26"/>
              </w:rPr>
            </w:pPr>
          </w:p>
          <w:p w:rsidR="001E2127" w:rsidRPr="006421FC" w:rsidRDefault="001E2127">
            <w:pPr>
              <w:jc w:val="center"/>
              <w:rPr>
                <w:b/>
                <w:sz w:val="26"/>
                <w:szCs w:val="26"/>
              </w:rPr>
            </w:pPr>
          </w:p>
          <w:p w:rsidR="001E2127" w:rsidRPr="006421FC" w:rsidRDefault="001E2127">
            <w:pPr>
              <w:jc w:val="center"/>
              <w:rPr>
                <w:b/>
                <w:sz w:val="66"/>
                <w:szCs w:val="26"/>
              </w:rPr>
            </w:pPr>
          </w:p>
          <w:p w:rsidR="001E2127" w:rsidRPr="006421FC" w:rsidRDefault="001E2127">
            <w:pPr>
              <w:jc w:val="center"/>
              <w:rPr>
                <w:b/>
                <w:sz w:val="26"/>
                <w:szCs w:val="26"/>
              </w:rPr>
            </w:pPr>
          </w:p>
          <w:p w:rsidR="001E2127" w:rsidRPr="006421FC" w:rsidRDefault="001E2127">
            <w:pPr>
              <w:jc w:val="center"/>
              <w:rPr>
                <w:b/>
                <w:sz w:val="26"/>
                <w:szCs w:val="26"/>
              </w:rPr>
            </w:pPr>
          </w:p>
          <w:p w:rsidR="001E2127" w:rsidRPr="006421FC" w:rsidRDefault="0090164E">
            <w:pPr>
              <w:jc w:val="center"/>
              <w:rPr>
                <w:b/>
                <w:lang w:val="vi-VN"/>
              </w:rPr>
            </w:pPr>
            <w:r w:rsidRPr="006421FC">
              <w:rPr>
                <w:b/>
                <w:lang w:val="vi-VN"/>
              </w:rPr>
              <w:t>Tô Trọng Thiện</w:t>
            </w:r>
          </w:p>
        </w:tc>
      </w:tr>
    </w:tbl>
    <w:p w:rsidR="001E2127" w:rsidRPr="006421FC" w:rsidRDefault="001E2127"/>
    <w:sectPr w:rsidR="001E2127" w:rsidRPr="006421FC">
      <w:headerReference w:type="default" r:id="rId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8C" w:rsidRDefault="0002588C">
      <w:r>
        <w:separator/>
      </w:r>
    </w:p>
  </w:endnote>
  <w:endnote w:type="continuationSeparator" w:id="0">
    <w:p w:rsidR="0002588C" w:rsidRDefault="0002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7" w:rsidRDefault="00901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2127" w:rsidRDefault="001E21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7" w:rsidRDefault="001E212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8C" w:rsidRDefault="0002588C">
      <w:r>
        <w:separator/>
      </w:r>
    </w:p>
  </w:footnote>
  <w:footnote w:type="continuationSeparator" w:id="0">
    <w:p w:rsidR="0002588C" w:rsidRDefault="000258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7" w:rsidRDefault="0090164E">
    <w:pPr>
      <w:pStyle w:val="Header"/>
      <w:jc w:val="center"/>
    </w:pPr>
    <w:r>
      <w:fldChar w:fldCharType="begin"/>
    </w:r>
    <w:r>
      <w:instrText xml:space="preserve"> PAGE   \* MERGEFORMAT </w:instrText>
    </w:r>
    <w:r>
      <w:fldChar w:fldCharType="separate"/>
    </w:r>
    <w:r w:rsidR="004678F2">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0C57"/>
    <w:multiLevelType w:val="hybridMultilevel"/>
    <w:tmpl w:val="F618B89A"/>
    <w:lvl w:ilvl="0" w:tplc="6D76CD7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F751AD"/>
    <w:multiLevelType w:val="hybridMultilevel"/>
    <w:tmpl w:val="1DE4045C"/>
    <w:lvl w:ilvl="0" w:tplc="CE9256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27"/>
    <w:rsid w:val="0002588C"/>
    <w:rsid w:val="00043154"/>
    <w:rsid w:val="00051410"/>
    <w:rsid w:val="000576A7"/>
    <w:rsid w:val="00065817"/>
    <w:rsid w:val="000731BF"/>
    <w:rsid w:val="000A3A4F"/>
    <w:rsid w:val="000B084A"/>
    <w:rsid w:val="000C528B"/>
    <w:rsid w:val="000D67F9"/>
    <w:rsid w:val="00100585"/>
    <w:rsid w:val="00126940"/>
    <w:rsid w:val="001308EA"/>
    <w:rsid w:val="00143396"/>
    <w:rsid w:val="00152E3F"/>
    <w:rsid w:val="0018019E"/>
    <w:rsid w:val="001E2127"/>
    <w:rsid w:val="001E4F1B"/>
    <w:rsid w:val="001F0439"/>
    <w:rsid w:val="00204507"/>
    <w:rsid w:val="00206F44"/>
    <w:rsid w:val="00233DF8"/>
    <w:rsid w:val="00287EC7"/>
    <w:rsid w:val="0029536B"/>
    <w:rsid w:val="002A7CA7"/>
    <w:rsid w:val="002B0209"/>
    <w:rsid w:val="002C4361"/>
    <w:rsid w:val="00300537"/>
    <w:rsid w:val="00310FD3"/>
    <w:rsid w:val="00325376"/>
    <w:rsid w:val="003534CE"/>
    <w:rsid w:val="00356944"/>
    <w:rsid w:val="00367A9A"/>
    <w:rsid w:val="00372319"/>
    <w:rsid w:val="00374AFA"/>
    <w:rsid w:val="0038454D"/>
    <w:rsid w:val="003A287F"/>
    <w:rsid w:val="003E10DE"/>
    <w:rsid w:val="003E115D"/>
    <w:rsid w:val="00415B64"/>
    <w:rsid w:val="004221C6"/>
    <w:rsid w:val="0043611F"/>
    <w:rsid w:val="00455E32"/>
    <w:rsid w:val="00461790"/>
    <w:rsid w:val="004678F2"/>
    <w:rsid w:val="00483BBD"/>
    <w:rsid w:val="004A0C3F"/>
    <w:rsid w:val="004A663A"/>
    <w:rsid w:val="004D3A99"/>
    <w:rsid w:val="004E29BF"/>
    <w:rsid w:val="005002D5"/>
    <w:rsid w:val="005262FB"/>
    <w:rsid w:val="00533720"/>
    <w:rsid w:val="0053463C"/>
    <w:rsid w:val="00535FEB"/>
    <w:rsid w:val="005834BD"/>
    <w:rsid w:val="00593607"/>
    <w:rsid w:val="0059747B"/>
    <w:rsid w:val="005B71E3"/>
    <w:rsid w:val="005C2C2A"/>
    <w:rsid w:val="005E23E7"/>
    <w:rsid w:val="005E351B"/>
    <w:rsid w:val="00613080"/>
    <w:rsid w:val="00634F56"/>
    <w:rsid w:val="006421FC"/>
    <w:rsid w:val="006429A1"/>
    <w:rsid w:val="006530F6"/>
    <w:rsid w:val="006775CF"/>
    <w:rsid w:val="006909BC"/>
    <w:rsid w:val="00695298"/>
    <w:rsid w:val="006C0562"/>
    <w:rsid w:val="006C76C0"/>
    <w:rsid w:val="006D7512"/>
    <w:rsid w:val="006F0EC7"/>
    <w:rsid w:val="006F10AE"/>
    <w:rsid w:val="0070407F"/>
    <w:rsid w:val="00710193"/>
    <w:rsid w:val="00744677"/>
    <w:rsid w:val="00762EC8"/>
    <w:rsid w:val="007D2C9C"/>
    <w:rsid w:val="00800A81"/>
    <w:rsid w:val="008129B1"/>
    <w:rsid w:val="00843B4C"/>
    <w:rsid w:val="008601E5"/>
    <w:rsid w:val="00873EBB"/>
    <w:rsid w:val="008C4BB2"/>
    <w:rsid w:val="008E3B8D"/>
    <w:rsid w:val="008E67E9"/>
    <w:rsid w:val="0090164E"/>
    <w:rsid w:val="0090289B"/>
    <w:rsid w:val="00911B8F"/>
    <w:rsid w:val="00912A3D"/>
    <w:rsid w:val="009424DA"/>
    <w:rsid w:val="009551EC"/>
    <w:rsid w:val="00955407"/>
    <w:rsid w:val="00957312"/>
    <w:rsid w:val="00961B99"/>
    <w:rsid w:val="009879FE"/>
    <w:rsid w:val="009C7765"/>
    <w:rsid w:val="009C7CF7"/>
    <w:rsid w:val="009D0369"/>
    <w:rsid w:val="00A00EA5"/>
    <w:rsid w:val="00A23B4D"/>
    <w:rsid w:val="00A429F4"/>
    <w:rsid w:val="00A5129F"/>
    <w:rsid w:val="00A72227"/>
    <w:rsid w:val="00A82903"/>
    <w:rsid w:val="00AB552A"/>
    <w:rsid w:val="00AD7893"/>
    <w:rsid w:val="00AF457A"/>
    <w:rsid w:val="00B22ED8"/>
    <w:rsid w:val="00B24914"/>
    <w:rsid w:val="00B46DF7"/>
    <w:rsid w:val="00BA2799"/>
    <w:rsid w:val="00BB0BFB"/>
    <w:rsid w:val="00BB6D04"/>
    <w:rsid w:val="00BE0937"/>
    <w:rsid w:val="00BF1CD6"/>
    <w:rsid w:val="00BF2147"/>
    <w:rsid w:val="00C1091B"/>
    <w:rsid w:val="00C2520B"/>
    <w:rsid w:val="00C4180A"/>
    <w:rsid w:val="00C56C0A"/>
    <w:rsid w:val="00C57941"/>
    <w:rsid w:val="00C7066D"/>
    <w:rsid w:val="00C84B0E"/>
    <w:rsid w:val="00C930AF"/>
    <w:rsid w:val="00C96E3A"/>
    <w:rsid w:val="00CB10D0"/>
    <w:rsid w:val="00CB556F"/>
    <w:rsid w:val="00CE0F6D"/>
    <w:rsid w:val="00D06406"/>
    <w:rsid w:val="00D17DDC"/>
    <w:rsid w:val="00D53FCD"/>
    <w:rsid w:val="00D66654"/>
    <w:rsid w:val="00DC29FC"/>
    <w:rsid w:val="00DD5F48"/>
    <w:rsid w:val="00E000B2"/>
    <w:rsid w:val="00E17B90"/>
    <w:rsid w:val="00E7199F"/>
    <w:rsid w:val="00E71B33"/>
    <w:rsid w:val="00E752D7"/>
    <w:rsid w:val="00EB6D47"/>
    <w:rsid w:val="00EC2D99"/>
    <w:rsid w:val="00EF19E6"/>
    <w:rsid w:val="00EF64DA"/>
    <w:rsid w:val="00EF67E9"/>
    <w:rsid w:val="00F456AA"/>
    <w:rsid w:val="00F5431D"/>
    <w:rsid w:val="00F63E13"/>
    <w:rsid w:val="00F67F21"/>
    <w:rsid w:val="00F718D9"/>
    <w:rsid w:val="00F81340"/>
    <w:rsid w:val="00F908E7"/>
    <w:rsid w:val="00F95557"/>
    <w:rsid w:val="00F96BC8"/>
    <w:rsid w:val="00FA3F5D"/>
    <w:rsid w:val="00FB5E97"/>
    <w:rsid w:val="00FC54E7"/>
    <w:rsid w:val="00FC7DEF"/>
    <w:rsid w:val="00FD3575"/>
    <w:rsid w:val="00FD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EFD2B"/>
  <w15:chartTrackingRefBased/>
  <w15:docId w15:val="{13545258-B392-43B6-B867-7A3401C8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C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8"/>
      <w:szCs w:val="28"/>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NoSpacing">
    <w:name w:val="No Spacing"/>
    <w:uiPriority w:val="1"/>
    <w:qFormat/>
    <w:rPr>
      <w:rFonts w:eastAsia="Calibri"/>
      <w:sz w:val="28"/>
      <w:szCs w:val="22"/>
    </w:rPr>
  </w:style>
  <w:style w:type="paragraph" w:styleId="NormalWeb">
    <w:name w:val="Normal (Web)"/>
    <w:basedOn w:val="Normal"/>
    <w:uiPriority w:val="99"/>
    <w:pPr>
      <w:spacing w:before="100" w:beforeAutospacing="1" w:after="100" w:afterAutospacing="1"/>
    </w:pPr>
    <w:rPr>
      <w:sz w:val="24"/>
      <w:szCs w:val="24"/>
      <w:lang w:val="vi-VN" w:eastAsia="vi-VN"/>
    </w:rPr>
  </w:style>
  <w:style w:type="paragraph" w:customStyle="1" w:styleId="CharChar">
    <w:name w:val="Char Char"/>
    <w:basedOn w:val="Normal"/>
    <w:autoRedefine/>
    <w:pPr>
      <w:spacing w:after="160" w:line="240" w:lineRule="exact"/>
    </w:pPr>
    <w:rPr>
      <w:rFonts w:ascii="Verdana" w:hAnsi="Verdana" w:cs="Verdana"/>
      <w:sz w:val="20"/>
      <w:szCs w:val="20"/>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8804">
      <w:bodyDiv w:val="1"/>
      <w:marLeft w:val="0"/>
      <w:marRight w:val="0"/>
      <w:marTop w:val="0"/>
      <w:marBottom w:val="0"/>
      <w:divBdr>
        <w:top w:val="none" w:sz="0" w:space="0" w:color="auto"/>
        <w:left w:val="none" w:sz="0" w:space="0" w:color="auto"/>
        <w:bottom w:val="none" w:sz="0" w:space="0" w:color="auto"/>
        <w:right w:val="none" w:sz="0" w:space="0" w:color="auto"/>
      </w:divBdr>
    </w:div>
    <w:div w:id="126361226">
      <w:bodyDiv w:val="1"/>
      <w:marLeft w:val="0"/>
      <w:marRight w:val="0"/>
      <w:marTop w:val="0"/>
      <w:marBottom w:val="0"/>
      <w:divBdr>
        <w:top w:val="none" w:sz="0" w:space="0" w:color="auto"/>
        <w:left w:val="none" w:sz="0" w:space="0" w:color="auto"/>
        <w:bottom w:val="none" w:sz="0" w:space="0" w:color="auto"/>
        <w:right w:val="none" w:sz="0" w:space="0" w:color="auto"/>
      </w:divBdr>
    </w:div>
    <w:div w:id="437411768">
      <w:bodyDiv w:val="1"/>
      <w:marLeft w:val="0"/>
      <w:marRight w:val="0"/>
      <w:marTop w:val="0"/>
      <w:marBottom w:val="0"/>
      <w:divBdr>
        <w:top w:val="none" w:sz="0" w:space="0" w:color="auto"/>
        <w:left w:val="none" w:sz="0" w:space="0" w:color="auto"/>
        <w:bottom w:val="none" w:sz="0" w:space="0" w:color="auto"/>
        <w:right w:val="none" w:sz="0" w:space="0" w:color="auto"/>
      </w:divBdr>
    </w:div>
    <w:div w:id="493649001">
      <w:bodyDiv w:val="1"/>
      <w:marLeft w:val="0"/>
      <w:marRight w:val="0"/>
      <w:marTop w:val="0"/>
      <w:marBottom w:val="0"/>
      <w:divBdr>
        <w:top w:val="none" w:sz="0" w:space="0" w:color="auto"/>
        <w:left w:val="none" w:sz="0" w:space="0" w:color="auto"/>
        <w:bottom w:val="none" w:sz="0" w:space="0" w:color="auto"/>
        <w:right w:val="none" w:sz="0" w:space="0" w:color="auto"/>
      </w:divBdr>
    </w:div>
    <w:div w:id="524564538">
      <w:bodyDiv w:val="1"/>
      <w:marLeft w:val="0"/>
      <w:marRight w:val="0"/>
      <w:marTop w:val="0"/>
      <w:marBottom w:val="0"/>
      <w:divBdr>
        <w:top w:val="none" w:sz="0" w:space="0" w:color="auto"/>
        <w:left w:val="none" w:sz="0" w:space="0" w:color="auto"/>
        <w:bottom w:val="none" w:sz="0" w:space="0" w:color="auto"/>
        <w:right w:val="none" w:sz="0" w:space="0" w:color="auto"/>
      </w:divBdr>
    </w:div>
    <w:div w:id="681974242">
      <w:bodyDiv w:val="1"/>
      <w:marLeft w:val="0"/>
      <w:marRight w:val="0"/>
      <w:marTop w:val="0"/>
      <w:marBottom w:val="0"/>
      <w:divBdr>
        <w:top w:val="none" w:sz="0" w:space="0" w:color="auto"/>
        <w:left w:val="none" w:sz="0" w:space="0" w:color="auto"/>
        <w:bottom w:val="none" w:sz="0" w:space="0" w:color="auto"/>
        <w:right w:val="none" w:sz="0" w:space="0" w:color="auto"/>
      </w:divBdr>
    </w:div>
    <w:div w:id="707609693">
      <w:bodyDiv w:val="1"/>
      <w:marLeft w:val="0"/>
      <w:marRight w:val="0"/>
      <w:marTop w:val="0"/>
      <w:marBottom w:val="0"/>
      <w:divBdr>
        <w:top w:val="none" w:sz="0" w:space="0" w:color="auto"/>
        <w:left w:val="none" w:sz="0" w:space="0" w:color="auto"/>
        <w:bottom w:val="none" w:sz="0" w:space="0" w:color="auto"/>
        <w:right w:val="none" w:sz="0" w:space="0" w:color="auto"/>
      </w:divBdr>
    </w:div>
    <w:div w:id="829371085">
      <w:bodyDiv w:val="1"/>
      <w:marLeft w:val="0"/>
      <w:marRight w:val="0"/>
      <w:marTop w:val="0"/>
      <w:marBottom w:val="0"/>
      <w:divBdr>
        <w:top w:val="none" w:sz="0" w:space="0" w:color="auto"/>
        <w:left w:val="none" w:sz="0" w:space="0" w:color="auto"/>
        <w:bottom w:val="none" w:sz="0" w:space="0" w:color="auto"/>
        <w:right w:val="none" w:sz="0" w:space="0" w:color="auto"/>
      </w:divBdr>
    </w:div>
    <w:div w:id="905381451">
      <w:bodyDiv w:val="1"/>
      <w:marLeft w:val="0"/>
      <w:marRight w:val="0"/>
      <w:marTop w:val="0"/>
      <w:marBottom w:val="0"/>
      <w:divBdr>
        <w:top w:val="none" w:sz="0" w:space="0" w:color="auto"/>
        <w:left w:val="none" w:sz="0" w:space="0" w:color="auto"/>
        <w:bottom w:val="none" w:sz="0" w:space="0" w:color="auto"/>
        <w:right w:val="none" w:sz="0" w:space="0" w:color="auto"/>
      </w:divBdr>
    </w:div>
    <w:div w:id="1018778260">
      <w:bodyDiv w:val="1"/>
      <w:marLeft w:val="0"/>
      <w:marRight w:val="0"/>
      <w:marTop w:val="0"/>
      <w:marBottom w:val="0"/>
      <w:divBdr>
        <w:top w:val="none" w:sz="0" w:space="0" w:color="auto"/>
        <w:left w:val="none" w:sz="0" w:space="0" w:color="auto"/>
        <w:bottom w:val="none" w:sz="0" w:space="0" w:color="auto"/>
        <w:right w:val="none" w:sz="0" w:space="0" w:color="auto"/>
      </w:divBdr>
    </w:div>
    <w:div w:id="1034429934">
      <w:bodyDiv w:val="1"/>
      <w:marLeft w:val="0"/>
      <w:marRight w:val="0"/>
      <w:marTop w:val="0"/>
      <w:marBottom w:val="0"/>
      <w:divBdr>
        <w:top w:val="none" w:sz="0" w:space="0" w:color="auto"/>
        <w:left w:val="none" w:sz="0" w:space="0" w:color="auto"/>
        <w:bottom w:val="none" w:sz="0" w:space="0" w:color="auto"/>
        <w:right w:val="none" w:sz="0" w:space="0" w:color="auto"/>
      </w:divBdr>
    </w:div>
    <w:div w:id="1157303097">
      <w:bodyDiv w:val="1"/>
      <w:marLeft w:val="0"/>
      <w:marRight w:val="0"/>
      <w:marTop w:val="0"/>
      <w:marBottom w:val="0"/>
      <w:divBdr>
        <w:top w:val="none" w:sz="0" w:space="0" w:color="auto"/>
        <w:left w:val="none" w:sz="0" w:space="0" w:color="auto"/>
        <w:bottom w:val="none" w:sz="0" w:space="0" w:color="auto"/>
        <w:right w:val="none" w:sz="0" w:space="0" w:color="auto"/>
      </w:divBdr>
    </w:div>
    <w:div w:id="1360354029">
      <w:bodyDiv w:val="1"/>
      <w:marLeft w:val="0"/>
      <w:marRight w:val="0"/>
      <w:marTop w:val="0"/>
      <w:marBottom w:val="0"/>
      <w:divBdr>
        <w:top w:val="none" w:sz="0" w:space="0" w:color="auto"/>
        <w:left w:val="none" w:sz="0" w:space="0" w:color="auto"/>
        <w:bottom w:val="none" w:sz="0" w:space="0" w:color="auto"/>
        <w:right w:val="none" w:sz="0" w:space="0" w:color="auto"/>
      </w:divBdr>
    </w:div>
    <w:div w:id="1503862201">
      <w:bodyDiv w:val="1"/>
      <w:marLeft w:val="0"/>
      <w:marRight w:val="0"/>
      <w:marTop w:val="0"/>
      <w:marBottom w:val="0"/>
      <w:divBdr>
        <w:top w:val="none" w:sz="0" w:space="0" w:color="auto"/>
        <w:left w:val="none" w:sz="0" w:space="0" w:color="auto"/>
        <w:bottom w:val="none" w:sz="0" w:space="0" w:color="auto"/>
        <w:right w:val="none" w:sz="0" w:space="0" w:color="auto"/>
      </w:divBdr>
    </w:div>
    <w:div w:id="1889879335">
      <w:bodyDiv w:val="1"/>
      <w:marLeft w:val="0"/>
      <w:marRight w:val="0"/>
      <w:marTop w:val="0"/>
      <w:marBottom w:val="0"/>
      <w:divBdr>
        <w:top w:val="none" w:sz="0" w:space="0" w:color="auto"/>
        <w:left w:val="none" w:sz="0" w:space="0" w:color="auto"/>
        <w:bottom w:val="none" w:sz="0" w:space="0" w:color="auto"/>
        <w:right w:val="none" w:sz="0" w:space="0" w:color="auto"/>
      </w:divBdr>
    </w:div>
    <w:div w:id="1964770067">
      <w:bodyDiv w:val="1"/>
      <w:marLeft w:val="0"/>
      <w:marRight w:val="0"/>
      <w:marTop w:val="0"/>
      <w:marBottom w:val="0"/>
      <w:divBdr>
        <w:top w:val="none" w:sz="0" w:space="0" w:color="auto"/>
        <w:left w:val="none" w:sz="0" w:space="0" w:color="auto"/>
        <w:bottom w:val="none" w:sz="0" w:space="0" w:color="auto"/>
        <w:right w:val="none" w:sz="0" w:space="0" w:color="auto"/>
      </w:divBdr>
    </w:div>
    <w:div w:id="2014381781">
      <w:bodyDiv w:val="1"/>
      <w:marLeft w:val="0"/>
      <w:marRight w:val="0"/>
      <w:marTop w:val="0"/>
      <w:marBottom w:val="0"/>
      <w:divBdr>
        <w:top w:val="none" w:sz="0" w:space="0" w:color="auto"/>
        <w:left w:val="none" w:sz="0" w:space="0" w:color="auto"/>
        <w:bottom w:val="none" w:sz="0" w:space="0" w:color="auto"/>
        <w:right w:val="none" w:sz="0" w:space="0" w:color="auto"/>
      </w:divBdr>
    </w:div>
    <w:div w:id="2087797961">
      <w:bodyDiv w:val="1"/>
      <w:marLeft w:val="0"/>
      <w:marRight w:val="0"/>
      <w:marTop w:val="0"/>
      <w:marBottom w:val="0"/>
      <w:divBdr>
        <w:top w:val="none" w:sz="0" w:space="0" w:color="auto"/>
        <w:left w:val="none" w:sz="0" w:space="0" w:color="auto"/>
        <w:bottom w:val="none" w:sz="0" w:space="0" w:color="auto"/>
        <w:right w:val="none" w:sz="0" w:space="0" w:color="auto"/>
      </w:divBdr>
    </w:div>
    <w:div w:id="21103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579B7-AF17-4467-9008-D97B5B7C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9</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&lt;egyptian hak&gt;</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Vinaghost.Com</dc:creator>
  <cp:keywords/>
  <cp:lastModifiedBy>Admin</cp:lastModifiedBy>
  <cp:revision>633</cp:revision>
  <cp:lastPrinted>2021-12-10T02:30:00Z</cp:lastPrinted>
  <dcterms:created xsi:type="dcterms:W3CDTF">2023-06-18T15:09:00Z</dcterms:created>
  <dcterms:modified xsi:type="dcterms:W3CDTF">2024-06-12T04:09:00Z</dcterms:modified>
</cp:coreProperties>
</file>